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34AC3" w14:textId="2989D605" w:rsidR="009F1B13" w:rsidRPr="00BA649E" w:rsidRDefault="00BA649E" w:rsidP="00BA649E">
      <w:pPr>
        <w:pStyle w:val="Title"/>
      </w:pPr>
      <w:r w:rsidRPr="00BA649E">
        <w:t>Plotting Actions</w:t>
      </w:r>
      <w:r w:rsidR="009F1B13" w:rsidRPr="00BA649E">
        <w:t>: Jorginho</w:t>
      </w:r>
      <w:r w:rsidR="00490621" w:rsidRPr="00BA649E">
        <w:t xml:space="preserve"> (CM)</w:t>
      </w:r>
      <w:r w:rsidR="009F1B13" w:rsidRPr="00BA649E">
        <w:t>, Italy</w:t>
      </w:r>
    </w:p>
    <w:p w14:paraId="7CDB8705" w14:textId="7E13B6F7" w:rsidR="00BA649E" w:rsidRDefault="00BA649E" w:rsidP="00BA649E">
      <w:pPr>
        <w:pStyle w:val="Subtitle"/>
        <w:rPr>
          <w:lang w:val="en-US"/>
        </w:rPr>
      </w:pPr>
      <w:r>
        <w:rPr>
          <w:lang w:val="en-US"/>
        </w:rPr>
        <w:t xml:space="preserve">Men’s Euros 2020 </w:t>
      </w:r>
      <w:r>
        <w:rPr>
          <w:lang w:val="en-US"/>
        </w:rPr>
        <w:t xml:space="preserve">QF and SF matches looking at Italy’s passing-related metrics </w:t>
      </w:r>
    </w:p>
    <w:p w14:paraId="7267268F" w14:textId="77777777" w:rsidR="00BA649E" w:rsidRPr="00BA649E" w:rsidRDefault="00BA649E" w:rsidP="00BA649E">
      <w:pPr>
        <w:ind w:left="0" w:firstLine="0"/>
        <w:rPr>
          <w:lang w:val="en-US"/>
        </w:rPr>
      </w:pPr>
    </w:p>
    <w:p w14:paraId="41E115D5" w14:textId="1A7B6FC2" w:rsidR="00300808" w:rsidRPr="00BA649E" w:rsidRDefault="00BA649E" w:rsidP="00490621">
      <w:pPr>
        <w:rPr>
          <w:sz w:val="21"/>
          <w:szCs w:val="21"/>
          <w:lang w:val="en-US"/>
        </w:rPr>
      </w:pPr>
      <w:r w:rsidRPr="00BA649E">
        <w:rPr>
          <w:b/>
          <w:sz w:val="21"/>
          <w:szCs w:val="21"/>
          <w:lang w:val="en-US"/>
        </w:rPr>
        <w:t>Data used for this study:</w:t>
      </w:r>
      <w:r w:rsidRPr="00BA649E">
        <w:rPr>
          <w:b/>
          <w:sz w:val="21"/>
          <w:szCs w:val="21"/>
          <w:lang w:val="en-US"/>
        </w:rPr>
        <w:br/>
      </w:r>
      <w:r w:rsidRPr="00BA649E">
        <w:rPr>
          <w:sz w:val="21"/>
          <w:szCs w:val="21"/>
          <w:lang w:val="en-US"/>
        </w:rPr>
        <w:t>Italy had an easy passage through group stage. It is a well-accepted notion that the QF and SF are the best matches in any knockout phase</w:t>
      </w:r>
      <w:r>
        <w:rPr>
          <w:sz w:val="21"/>
          <w:szCs w:val="21"/>
          <w:lang w:val="en-US"/>
        </w:rPr>
        <w:t xml:space="preserve"> of a big tournament</w:t>
      </w:r>
      <w:r w:rsidRPr="00BA649E">
        <w:rPr>
          <w:sz w:val="21"/>
          <w:szCs w:val="21"/>
          <w:lang w:val="en-US"/>
        </w:rPr>
        <w:t xml:space="preserve"> given the additional stake</w:t>
      </w:r>
      <w:r>
        <w:rPr>
          <w:sz w:val="21"/>
          <w:szCs w:val="21"/>
          <w:lang w:val="en-US"/>
        </w:rPr>
        <w:t>s</w:t>
      </w:r>
      <w:r w:rsidRPr="00BA649E">
        <w:rPr>
          <w:sz w:val="21"/>
          <w:szCs w:val="21"/>
          <w:lang w:val="en-US"/>
        </w:rPr>
        <w:t xml:space="preserve"> associated with a final</w:t>
      </w:r>
      <w:r>
        <w:rPr>
          <w:sz w:val="21"/>
          <w:szCs w:val="21"/>
          <w:lang w:val="en-US"/>
        </w:rPr>
        <w:t xml:space="preserve"> and the nature of uneven draws</w:t>
      </w:r>
      <w:r w:rsidRPr="00BA649E">
        <w:rPr>
          <w:sz w:val="21"/>
          <w:szCs w:val="21"/>
          <w:lang w:val="en-US"/>
        </w:rPr>
        <w:t xml:space="preserve">. Even though Italy won both these matches, the </w:t>
      </w:r>
      <w:r>
        <w:rPr>
          <w:sz w:val="21"/>
          <w:szCs w:val="21"/>
          <w:lang w:val="en-US"/>
        </w:rPr>
        <w:t xml:space="preserve">style </w:t>
      </w:r>
      <w:r w:rsidRPr="00BA649E">
        <w:rPr>
          <w:sz w:val="21"/>
          <w:szCs w:val="21"/>
          <w:lang w:val="en-US"/>
        </w:rPr>
        <w:t>in which they played was completely contrasting and hence we take a deep-dive look at the numbers and plots pertaining to the influence of Jorginho at the center of Italy’s midfield to test our hypotheses.</w:t>
      </w:r>
      <w:r w:rsidRPr="00BA649E">
        <w:rPr>
          <w:sz w:val="21"/>
          <w:szCs w:val="21"/>
          <w:lang w:val="en-US"/>
        </w:rPr>
        <w:br/>
      </w:r>
    </w:p>
    <w:p w14:paraId="251B268D" w14:textId="7DC8CE12" w:rsidR="009F1B13" w:rsidRPr="00BA649E" w:rsidRDefault="00BA649E" w:rsidP="009F1B13">
      <w:pPr>
        <w:pStyle w:val="ListParagraph"/>
        <w:numPr>
          <w:ilvl w:val="0"/>
          <w:numId w:val="3"/>
        </w:numPr>
        <w:rPr>
          <w:sz w:val="21"/>
          <w:szCs w:val="21"/>
          <w:lang w:val="en-US"/>
        </w:rPr>
      </w:pPr>
      <w:r w:rsidRPr="00BA649E">
        <w:rPr>
          <w:sz w:val="21"/>
          <w:szCs w:val="21"/>
          <w:lang w:val="en-US"/>
        </w:rPr>
        <w:t>First, we look at the e</w:t>
      </w:r>
      <w:r w:rsidR="009F1B13" w:rsidRPr="00BA649E">
        <w:rPr>
          <w:sz w:val="21"/>
          <w:szCs w:val="21"/>
          <w:lang w:val="en-US"/>
        </w:rPr>
        <w:t>venly contested</w:t>
      </w:r>
      <w:r w:rsidR="0005538C" w:rsidRPr="00BA649E">
        <w:rPr>
          <w:sz w:val="21"/>
          <w:szCs w:val="21"/>
          <w:lang w:val="en-US"/>
        </w:rPr>
        <w:t xml:space="preserve"> </w:t>
      </w:r>
      <w:r w:rsidRPr="00BA649E">
        <w:rPr>
          <w:sz w:val="21"/>
          <w:szCs w:val="21"/>
          <w:lang w:val="en-US"/>
        </w:rPr>
        <w:t>yet</w:t>
      </w:r>
      <w:r w:rsidR="0005538C" w:rsidRPr="00BA649E">
        <w:rPr>
          <w:sz w:val="21"/>
          <w:szCs w:val="21"/>
          <w:lang w:val="en-US"/>
        </w:rPr>
        <w:t xml:space="preserve"> comfortable win</w:t>
      </w:r>
      <w:r w:rsidRPr="00BA649E">
        <w:rPr>
          <w:sz w:val="21"/>
          <w:szCs w:val="21"/>
          <w:lang w:val="en-US"/>
        </w:rPr>
        <w:t xml:space="preserve"> over</w:t>
      </w:r>
      <w:r w:rsidR="009F1B13" w:rsidRPr="00BA649E">
        <w:rPr>
          <w:sz w:val="21"/>
          <w:szCs w:val="21"/>
          <w:lang w:val="en-US"/>
        </w:rPr>
        <w:t xml:space="preserve"> </w:t>
      </w:r>
      <w:r w:rsidR="00B87099" w:rsidRPr="00BA649E">
        <w:rPr>
          <w:sz w:val="21"/>
          <w:szCs w:val="21"/>
          <w:lang w:val="en-US"/>
        </w:rPr>
        <w:t>Belgium (</w:t>
      </w:r>
      <w:r w:rsidR="0027506A" w:rsidRPr="00BA649E">
        <w:rPr>
          <w:sz w:val="21"/>
          <w:szCs w:val="21"/>
          <w:lang w:val="en-US"/>
        </w:rPr>
        <w:t>5</w:t>
      </w:r>
      <w:r w:rsidR="00A95BCA" w:rsidRPr="00BA649E">
        <w:rPr>
          <w:sz w:val="21"/>
          <w:szCs w:val="21"/>
          <w:lang w:val="en-US"/>
        </w:rPr>
        <w:t>3</w:t>
      </w:r>
      <w:r w:rsidR="0027506A" w:rsidRPr="00BA649E">
        <w:rPr>
          <w:sz w:val="21"/>
          <w:szCs w:val="21"/>
          <w:lang w:val="en-US"/>
        </w:rPr>
        <w:t>%</w:t>
      </w:r>
      <w:r w:rsidR="00D06E63" w:rsidRPr="00BA649E">
        <w:rPr>
          <w:sz w:val="21"/>
          <w:szCs w:val="21"/>
          <w:lang w:val="en-US"/>
        </w:rPr>
        <w:t xml:space="preserve"> possession</w:t>
      </w:r>
      <w:r w:rsidR="0027506A" w:rsidRPr="00BA649E">
        <w:rPr>
          <w:sz w:val="21"/>
          <w:szCs w:val="21"/>
          <w:lang w:val="en-US"/>
        </w:rPr>
        <w:t>,</w:t>
      </w:r>
      <w:r w:rsidR="00D06E63" w:rsidRPr="00BA649E">
        <w:rPr>
          <w:sz w:val="21"/>
          <w:szCs w:val="21"/>
          <w:lang w:val="en-US"/>
        </w:rPr>
        <w:t xml:space="preserve"> </w:t>
      </w:r>
      <w:r w:rsidR="00A95BCA" w:rsidRPr="00BA649E">
        <w:rPr>
          <w:sz w:val="21"/>
          <w:szCs w:val="21"/>
          <w:lang w:val="en-US"/>
        </w:rPr>
        <w:t>486</w:t>
      </w:r>
      <w:r w:rsidR="00D06E63" w:rsidRPr="00BA649E">
        <w:rPr>
          <w:sz w:val="21"/>
          <w:szCs w:val="21"/>
          <w:lang w:val="en-US"/>
        </w:rPr>
        <w:t>/546 passes completed</w:t>
      </w:r>
      <w:r w:rsidRPr="00BA649E">
        <w:rPr>
          <w:sz w:val="21"/>
          <w:szCs w:val="21"/>
          <w:lang w:val="en-US"/>
        </w:rPr>
        <w:t xml:space="preserve"> </w:t>
      </w:r>
      <w:r w:rsidRPr="00BA649E">
        <w:rPr>
          <w:sz w:val="21"/>
          <w:szCs w:val="21"/>
          <w:lang w:val="en-US"/>
        </w:rPr>
        <w:t>with an 89% completion rate</w:t>
      </w:r>
      <w:r w:rsidRPr="00BA649E">
        <w:rPr>
          <w:sz w:val="21"/>
          <w:szCs w:val="21"/>
          <w:lang w:val="en-US"/>
        </w:rPr>
        <w:t xml:space="preserve">) in the QF. Out of which, Jorginho </w:t>
      </w:r>
      <w:r w:rsidR="00D06E63" w:rsidRPr="00BA649E">
        <w:rPr>
          <w:sz w:val="21"/>
          <w:szCs w:val="21"/>
          <w:lang w:val="en-US"/>
        </w:rPr>
        <w:t>had 72/73 completed passes</w:t>
      </w:r>
      <w:r w:rsidRPr="00BA649E">
        <w:rPr>
          <w:sz w:val="21"/>
          <w:szCs w:val="21"/>
          <w:lang w:val="en-US"/>
        </w:rPr>
        <w:t xml:space="preserve"> with a staggering 99% completion rate.</w:t>
      </w:r>
    </w:p>
    <w:p w14:paraId="1F5B00A7" w14:textId="6829A1B8" w:rsidR="009F1B13" w:rsidRPr="00BA649E" w:rsidRDefault="00BA649E" w:rsidP="009F1B13">
      <w:pPr>
        <w:pStyle w:val="ListParagraph"/>
        <w:numPr>
          <w:ilvl w:val="0"/>
          <w:numId w:val="3"/>
        </w:numPr>
        <w:rPr>
          <w:sz w:val="21"/>
          <w:szCs w:val="21"/>
          <w:lang w:val="en-US"/>
        </w:rPr>
      </w:pPr>
      <w:r w:rsidRPr="00BA649E">
        <w:rPr>
          <w:sz w:val="21"/>
          <w:szCs w:val="21"/>
          <w:lang w:val="en-US"/>
        </w:rPr>
        <w:t>Second, we look at the l</w:t>
      </w:r>
      <w:r w:rsidR="009F1B13" w:rsidRPr="00BA649E">
        <w:rPr>
          <w:sz w:val="21"/>
          <w:szCs w:val="21"/>
          <w:lang w:val="en-US"/>
        </w:rPr>
        <w:t>ow block</w:t>
      </w:r>
      <w:r w:rsidRPr="00BA649E">
        <w:rPr>
          <w:sz w:val="21"/>
          <w:szCs w:val="21"/>
          <w:lang w:val="en-US"/>
        </w:rPr>
        <w:t xml:space="preserve"> Italy used</w:t>
      </w:r>
      <w:r w:rsidR="0005538C" w:rsidRPr="00BA649E">
        <w:rPr>
          <w:sz w:val="21"/>
          <w:szCs w:val="21"/>
          <w:lang w:val="en-US"/>
        </w:rPr>
        <w:t xml:space="preserve"> after</w:t>
      </w:r>
      <w:r w:rsidRPr="00BA649E">
        <w:rPr>
          <w:sz w:val="21"/>
          <w:szCs w:val="21"/>
          <w:lang w:val="en-US"/>
        </w:rPr>
        <w:t xml:space="preserve"> a very</w:t>
      </w:r>
      <w:r w:rsidR="0005538C" w:rsidRPr="00BA649E">
        <w:rPr>
          <w:sz w:val="21"/>
          <w:szCs w:val="21"/>
          <w:lang w:val="en-US"/>
        </w:rPr>
        <w:t xml:space="preserve"> early lead</w:t>
      </w:r>
      <w:r w:rsidRPr="00BA649E">
        <w:rPr>
          <w:sz w:val="21"/>
          <w:szCs w:val="21"/>
          <w:lang w:val="en-US"/>
        </w:rPr>
        <w:t xml:space="preserve"> against</w:t>
      </w:r>
      <w:r w:rsidR="009F1B13" w:rsidRPr="00BA649E">
        <w:rPr>
          <w:sz w:val="21"/>
          <w:szCs w:val="21"/>
          <w:lang w:val="en-US"/>
        </w:rPr>
        <w:t xml:space="preserve"> Spain</w:t>
      </w:r>
      <w:r w:rsidR="0027506A" w:rsidRPr="00BA649E">
        <w:rPr>
          <w:sz w:val="21"/>
          <w:szCs w:val="21"/>
          <w:lang w:val="en-US"/>
        </w:rPr>
        <w:t xml:space="preserve"> (</w:t>
      </w:r>
      <w:r w:rsidR="00A95BCA" w:rsidRPr="00BA649E">
        <w:rPr>
          <w:sz w:val="21"/>
          <w:szCs w:val="21"/>
          <w:lang w:val="en-US"/>
        </w:rPr>
        <w:t>31</w:t>
      </w:r>
      <w:r w:rsidR="0027506A" w:rsidRPr="00BA649E">
        <w:rPr>
          <w:sz w:val="21"/>
          <w:szCs w:val="21"/>
          <w:lang w:val="en-US"/>
        </w:rPr>
        <w:t>%</w:t>
      </w:r>
      <w:r w:rsidR="00D06E63" w:rsidRPr="00BA649E">
        <w:rPr>
          <w:sz w:val="21"/>
          <w:szCs w:val="21"/>
          <w:lang w:val="en-US"/>
        </w:rPr>
        <w:t xml:space="preserve"> possession</w:t>
      </w:r>
      <w:r w:rsidR="0027506A" w:rsidRPr="00BA649E">
        <w:rPr>
          <w:sz w:val="21"/>
          <w:szCs w:val="21"/>
          <w:lang w:val="en-US"/>
        </w:rPr>
        <w:t>,</w:t>
      </w:r>
      <w:r w:rsidR="00D06E63" w:rsidRPr="00BA649E">
        <w:rPr>
          <w:sz w:val="21"/>
          <w:szCs w:val="21"/>
          <w:lang w:val="en-US"/>
        </w:rPr>
        <w:t xml:space="preserve"> </w:t>
      </w:r>
      <w:r w:rsidR="00A95BCA" w:rsidRPr="00BA649E">
        <w:rPr>
          <w:sz w:val="21"/>
          <w:szCs w:val="21"/>
          <w:lang w:val="en-US"/>
        </w:rPr>
        <w:t>321</w:t>
      </w:r>
      <w:r w:rsidR="00D06E63" w:rsidRPr="00BA649E">
        <w:rPr>
          <w:sz w:val="21"/>
          <w:szCs w:val="21"/>
          <w:lang w:val="en-US"/>
        </w:rPr>
        <w:t>/425 passes completed with an 75% completion rate</w:t>
      </w:r>
      <w:r w:rsidRPr="00BA649E">
        <w:rPr>
          <w:sz w:val="21"/>
          <w:szCs w:val="21"/>
          <w:lang w:val="en-US"/>
        </w:rPr>
        <w:t>) in the SF.</w:t>
      </w:r>
      <w:r w:rsidR="00D06E63" w:rsidRPr="00BA649E">
        <w:rPr>
          <w:sz w:val="21"/>
          <w:szCs w:val="21"/>
          <w:lang w:val="en-US"/>
        </w:rPr>
        <w:t xml:space="preserve"> </w:t>
      </w:r>
      <w:r w:rsidRPr="00BA649E">
        <w:rPr>
          <w:sz w:val="21"/>
          <w:szCs w:val="21"/>
          <w:lang w:val="en-US"/>
        </w:rPr>
        <w:t>O</w:t>
      </w:r>
      <w:r w:rsidR="00D06E63" w:rsidRPr="00BA649E">
        <w:rPr>
          <w:sz w:val="21"/>
          <w:szCs w:val="21"/>
          <w:lang w:val="en-US"/>
        </w:rPr>
        <w:t>ut of which</w:t>
      </w:r>
      <w:r w:rsidRPr="00BA649E">
        <w:rPr>
          <w:sz w:val="21"/>
          <w:szCs w:val="21"/>
          <w:lang w:val="en-US"/>
        </w:rPr>
        <w:t>,</w:t>
      </w:r>
      <w:r w:rsidR="00D06E63" w:rsidRPr="00BA649E">
        <w:rPr>
          <w:sz w:val="21"/>
          <w:szCs w:val="21"/>
          <w:lang w:val="en-US"/>
        </w:rPr>
        <w:t xml:space="preserve"> Jorginho had 28/34 completed passes</w:t>
      </w:r>
      <w:r w:rsidRPr="00BA649E">
        <w:rPr>
          <w:sz w:val="21"/>
          <w:szCs w:val="21"/>
          <w:lang w:val="en-US"/>
        </w:rPr>
        <w:t xml:space="preserve"> with a relatively modest 82% completion rate.</w:t>
      </w:r>
    </w:p>
    <w:p w14:paraId="125C0518" w14:textId="6F3C3445" w:rsidR="009F1B13" w:rsidRPr="00BA649E" w:rsidRDefault="009F1B13" w:rsidP="00BA649E">
      <w:pPr>
        <w:ind w:left="0" w:firstLine="0"/>
        <w:rPr>
          <w:sz w:val="21"/>
          <w:szCs w:val="21"/>
          <w:lang w:val="en-US"/>
        </w:rPr>
      </w:pPr>
    </w:p>
    <w:p w14:paraId="73AE3100" w14:textId="3E88D6C9" w:rsidR="009F1B13" w:rsidRPr="00BA649E" w:rsidRDefault="009F1B13">
      <w:pPr>
        <w:rPr>
          <w:b/>
          <w:sz w:val="21"/>
          <w:szCs w:val="21"/>
          <w:lang w:val="en-US"/>
        </w:rPr>
      </w:pPr>
      <w:r w:rsidRPr="00BA649E">
        <w:rPr>
          <w:b/>
          <w:sz w:val="21"/>
          <w:szCs w:val="21"/>
          <w:lang w:val="en-US"/>
        </w:rPr>
        <w:t xml:space="preserve">Pre-meditated </w:t>
      </w:r>
      <w:r w:rsidR="00BA649E" w:rsidRPr="00BA649E">
        <w:rPr>
          <w:b/>
          <w:sz w:val="21"/>
          <w:szCs w:val="21"/>
          <w:lang w:val="en-US"/>
        </w:rPr>
        <w:t>hypotheses</w:t>
      </w:r>
      <w:r w:rsidRPr="00BA649E">
        <w:rPr>
          <w:b/>
          <w:sz w:val="21"/>
          <w:szCs w:val="21"/>
          <w:lang w:val="en-US"/>
        </w:rPr>
        <w:t>:</w:t>
      </w:r>
    </w:p>
    <w:p w14:paraId="2FAA4F3C" w14:textId="3BFF966B" w:rsidR="009F1B13" w:rsidRPr="00BA649E" w:rsidRDefault="00BA649E" w:rsidP="00BA649E">
      <w:pPr>
        <w:pStyle w:val="ListParagraph"/>
        <w:numPr>
          <w:ilvl w:val="0"/>
          <w:numId w:val="1"/>
        </w:numPr>
        <w:rPr>
          <w:sz w:val="21"/>
          <w:szCs w:val="21"/>
          <w:lang w:val="en-US"/>
        </w:rPr>
      </w:pPr>
      <w:r w:rsidRPr="00BA649E">
        <w:rPr>
          <w:sz w:val="21"/>
          <w:szCs w:val="21"/>
          <w:lang w:val="en-US"/>
        </w:rPr>
        <w:t>Jorginho is often seen as the c</w:t>
      </w:r>
      <w:r w:rsidR="009F1B13" w:rsidRPr="00BA649E">
        <w:rPr>
          <w:sz w:val="21"/>
          <w:szCs w:val="21"/>
          <w:lang w:val="en-US"/>
        </w:rPr>
        <w:t>entral pivot (</w:t>
      </w:r>
      <w:r w:rsidR="00490621" w:rsidRPr="00BA649E">
        <w:rPr>
          <w:sz w:val="21"/>
          <w:szCs w:val="21"/>
          <w:lang w:val="en-US"/>
        </w:rPr>
        <w:t>compare</w:t>
      </w:r>
      <w:r w:rsidRPr="00BA649E">
        <w:rPr>
          <w:sz w:val="21"/>
          <w:szCs w:val="21"/>
          <w:lang w:val="en-US"/>
        </w:rPr>
        <w:t>d</w:t>
      </w:r>
      <w:r w:rsidR="00490621" w:rsidRPr="00BA649E">
        <w:rPr>
          <w:sz w:val="21"/>
          <w:szCs w:val="21"/>
          <w:lang w:val="en-US"/>
        </w:rPr>
        <w:t xml:space="preserve"> </w:t>
      </w:r>
      <w:r w:rsidR="009F1B13" w:rsidRPr="00BA649E">
        <w:rPr>
          <w:sz w:val="21"/>
          <w:szCs w:val="21"/>
          <w:lang w:val="en-US"/>
        </w:rPr>
        <w:t>with</w:t>
      </w:r>
      <w:r w:rsidR="00D06E63" w:rsidRPr="00BA649E">
        <w:rPr>
          <w:sz w:val="21"/>
          <w:szCs w:val="21"/>
          <w:lang w:val="en-US"/>
        </w:rPr>
        <w:t xml:space="preserve"> “Regista”</w:t>
      </w:r>
      <w:r w:rsidR="009F1B13" w:rsidRPr="00BA649E">
        <w:rPr>
          <w:sz w:val="21"/>
          <w:szCs w:val="21"/>
          <w:lang w:val="en-US"/>
        </w:rPr>
        <w:t xml:space="preserve"> Pirlo</w:t>
      </w:r>
      <w:r w:rsidR="00490621" w:rsidRPr="00BA649E">
        <w:rPr>
          <w:sz w:val="21"/>
          <w:szCs w:val="21"/>
          <w:lang w:val="en-US"/>
        </w:rPr>
        <w:t xml:space="preserve"> playing for the Azzurri</w:t>
      </w:r>
      <w:r w:rsidRPr="00BA649E">
        <w:rPr>
          <w:sz w:val="21"/>
          <w:szCs w:val="21"/>
          <w:lang w:val="en-US"/>
        </w:rPr>
        <w:t xml:space="preserve">) and is best when he </w:t>
      </w:r>
      <w:r w:rsidR="009F1B13" w:rsidRPr="00BA649E">
        <w:rPr>
          <w:sz w:val="21"/>
          <w:szCs w:val="21"/>
          <w:lang w:val="en-US"/>
        </w:rPr>
        <w:t>keeps it ticking</w:t>
      </w:r>
      <w:r w:rsidR="00530D78" w:rsidRPr="00BA649E">
        <w:rPr>
          <w:sz w:val="21"/>
          <w:szCs w:val="21"/>
          <w:lang w:val="en-US"/>
        </w:rPr>
        <w:t xml:space="preserve"> </w:t>
      </w:r>
      <w:r w:rsidRPr="00BA649E">
        <w:rPr>
          <w:sz w:val="21"/>
          <w:szCs w:val="21"/>
          <w:lang w:val="en-US"/>
        </w:rPr>
        <w:t>and controls the passing tempo</w:t>
      </w:r>
    </w:p>
    <w:p w14:paraId="1682B94F" w14:textId="58EA155F" w:rsidR="009F1B13" w:rsidRPr="00BA649E" w:rsidRDefault="00BA649E" w:rsidP="009F1B13">
      <w:pPr>
        <w:pStyle w:val="ListParagraph"/>
        <w:numPr>
          <w:ilvl w:val="0"/>
          <w:numId w:val="1"/>
        </w:numPr>
        <w:rPr>
          <w:sz w:val="21"/>
          <w:szCs w:val="21"/>
          <w:lang w:val="en-US"/>
        </w:rPr>
      </w:pPr>
      <w:r w:rsidRPr="00BA649E">
        <w:rPr>
          <w:sz w:val="21"/>
          <w:szCs w:val="21"/>
          <w:lang w:val="en-US"/>
        </w:rPr>
        <w:t xml:space="preserve">He plays simple </w:t>
      </w:r>
      <w:r w:rsidR="0005538C" w:rsidRPr="00BA649E">
        <w:rPr>
          <w:sz w:val="21"/>
          <w:szCs w:val="21"/>
          <w:lang w:val="en-US"/>
        </w:rPr>
        <w:t>sideways</w:t>
      </w:r>
      <w:r w:rsidRPr="00BA649E">
        <w:rPr>
          <w:sz w:val="21"/>
          <w:szCs w:val="21"/>
          <w:lang w:val="en-US"/>
        </w:rPr>
        <w:t xml:space="preserve"> and </w:t>
      </w:r>
      <w:r w:rsidR="009F1B13" w:rsidRPr="00BA649E">
        <w:rPr>
          <w:sz w:val="21"/>
          <w:szCs w:val="21"/>
          <w:lang w:val="en-US"/>
        </w:rPr>
        <w:t>backward</w:t>
      </w:r>
      <w:r w:rsidRPr="00BA649E">
        <w:rPr>
          <w:sz w:val="21"/>
          <w:szCs w:val="21"/>
          <w:lang w:val="en-US"/>
        </w:rPr>
        <w:t xml:space="preserve"> passes</w:t>
      </w:r>
      <w:r w:rsidR="00490621" w:rsidRPr="00BA649E">
        <w:rPr>
          <w:sz w:val="21"/>
          <w:szCs w:val="21"/>
          <w:lang w:val="en-US"/>
        </w:rPr>
        <w:t xml:space="preserve"> (counterintuitive but </w:t>
      </w:r>
      <w:r>
        <w:rPr>
          <w:sz w:val="21"/>
          <w:szCs w:val="21"/>
          <w:lang w:val="en-US"/>
        </w:rPr>
        <w:t xml:space="preserve">has the potential to </w:t>
      </w:r>
      <w:r w:rsidR="00490621" w:rsidRPr="00BA649E">
        <w:rPr>
          <w:sz w:val="21"/>
          <w:szCs w:val="21"/>
          <w:lang w:val="en-US"/>
        </w:rPr>
        <w:t>open</w:t>
      </w:r>
      <w:r>
        <w:rPr>
          <w:sz w:val="21"/>
          <w:szCs w:val="21"/>
          <w:lang w:val="en-US"/>
        </w:rPr>
        <w:t xml:space="preserve"> up</w:t>
      </w:r>
      <w:r w:rsidR="00490621" w:rsidRPr="00BA649E">
        <w:rPr>
          <w:sz w:val="21"/>
          <w:szCs w:val="21"/>
          <w:lang w:val="en-US"/>
        </w:rPr>
        <w:t xml:space="preserve"> spaces for teammates to progress</w:t>
      </w:r>
      <w:r>
        <w:rPr>
          <w:sz w:val="21"/>
          <w:szCs w:val="21"/>
          <w:lang w:val="en-US"/>
        </w:rPr>
        <w:t xml:space="preserve"> – there’s a metric developed for “pass before progression”</w:t>
      </w:r>
      <w:r w:rsidRPr="00BA649E">
        <w:rPr>
          <w:sz w:val="21"/>
          <w:szCs w:val="21"/>
          <w:lang w:val="en-US"/>
        </w:rPr>
        <w:t>).</w:t>
      </w:r>
    </w:p>
    <w:p w14:paraId="0FD99067" w14:textId="46AD88E2" w:rsidR="00BA649E" w:rsidRPr="00BA649E" w:rsidRDefault="00BA649E" w:rsidP="00BA649E">
      <w:pPr>
        <w:ind w:left="0" w:firstLine="0"/>
        <w:rPr>
          <w:sz w:val="21"/>
          <w:szCs w:val="21"/>
        </w:rPr>
      </w:pPr>
    </w:p>
    <w:p w14:paraId="0A692C62" w14:textId="44FE9624" w:rsidR="00BA649E" w:rsidRPr="00BA649E" w:rsidRDefault="00BA649E" w:rsidP="00BA649E">
      <w:pPr>
        <w:rPr>
          <w:b/>
          <w:sz w:val="21"/>
          <w:szCs w:val="21"/>
        </w:rPr>
      </w:pPr>
      <w:r w:rsidRPr="00BA649E">
        <w:rPr>
          <w:b/>
          <w:sz w:val="21"/>
          <w:szCs w:val="21"/>
        </w:rPr>
        <w:t>Data caveats:</w:t>
      </w:r>
    </w:p>
    <w:p w14:paraId="4A8A3C65" w14:textId="03E5E054" w:rsidR="00BA649E" w:rsidRPr="00BA649E" w:rsidRDefault="00BA649E" w:rsidP="00BA649E">
      <w:pPr>
        <w:pStyle w:val="ListParagraph"/>
        <w:numPr>
          <w:ilvl w:val="0"/>
          <w:numId w:val="4"/>
        </w:numPr>
        <w:rPr>
          <w:sz w:val="21"/>
          <w:szCs w:val="21"/>
          <w:lang w:val="en-US"/>
        </w:rPr>
      </w:pPr>
      <w:r w:rsidRPr="00BA649E">
        <w:rPr>
          <w:sz w:val="21"/>
          <w:szCs w:val="21"/>
          <w:lang w:val="en-US"/>
        </w:rPr>
        <w:t xml:space="preserve">Passes </w:t>
      </w:r>
      <w:r w:rsidRPr="00BA649E">
        <w:rPr>
          <w:sz w:val="21"/>
          <w:szCs w:val="21"/>
          <w:lang w:val="en-US"/>
        </w:rPr>
        <w:t xml:space="preserve">that were </w:t>
      </w:r>
      <w:r w:rsidRPr="00BA649E">
        <w:rPr>
          <w:sz w:val="21"/>
          <w:szCs w:val="21"/>
          <w:lang w:val="en-US"/>
        </w:rPr>
        <w:t>recorded till the 1</w:t>
      </w:r>
      <w:r w:rsidRPr="00BA649E">
        <w:rPr>
          <w:sz w:val="21"/>
          <w:szCs w:val="21"/>
          <w:vertAlign w:val="superscript"/>
          <w:lang w:val="en-US"/>
        </w:rPr>
        <w:t>st</w:t>
      </w:r>
      <w:r w:rsidRPr="00BA649E">
        <w:rPr>
          <w:sz w:val="21"/>
          <w:szCs w:val="21"/>
          <w:lang w:val="en-US"/>
        </w:rPr>
        <w:t xml:space="preserve"> substitution</w:t>
      </w:r>
      <w:r w:rsidRPr="00BA649E">
        <w:rPr>
          <w:sz w:val="21"/>
          <w:szCs w:val="21"/>
          <w:lang w:val="en-US"/>
        </w:rPr>
        <w:t xml:space="preserve"> for Italy have been used</w:t>
      </w:r>
    </w:p>
    <w:p w14:paraId="343BC828" w14:textId="06563E64" w:rsidR="00BA649E" w:rsidRPr="00BA649E" w:rsidRDefault="00BA649E" w:rsidP="00BA649E">
      <w:pPr>
        <w:pStyle w:val="ListParagraph"/>
        <w:numPr>
          <w:ilvl w:val="0"/>
          <w:numId w:val="4"/>
        </w:numPr>
        <w:rPr>
          <w:sz w:val="21"/>
          <w:szCs w:val="21"/>
          <w:lang w:val="en-US"/>
        </w:rPr>
      </w:pPr>
      <w:r w:rsidRPr="00BA649E">
        <w:rPr>
          <w:sz w:val="21"/>
          <w:szCs w:val="21"/>
          <w:lang w:val="en-US"/>
        </w:rPr>
        <w:t xml:space="preserve">Node sizes </w:t>
      </w:r>
      <w:r w:rsidRPr="00BA649E">
        <w:rPr>
          <w:sz w:val="21"/>
          <w:szCs w:val="21"/>
          <w:lang w:val="en-US"/>
        </w:rPr>
        <w:t xml:space="preserve">have been </w:t>
      </w:r>
      <w:r w:rsidRPr="00BA649E">
        <w:rPr>
          <w:sz w:val="21"/>
          <w:szCs w:val="21"/>
          <w:lang w:val="en-US"/>
        </w:rPr>
        <w:t xml:space="preserve">kept constant to highlight </w:t>
      </w:r>
      <w:r w:rsidRPr="00BA649E">
        <w:rPr>
          <w:sz w:val="21"/>
          <w:szCs w:val="21"/>
          <w:lang w:val="en-US"/>
        </w:rPr>
        <w:t>the significance of pass count and weights</w:t>
      </w:r>
    </w:p>
    <w:p w14:paraId="35A43521" w14:textId="663D116A" w:rsidR="00BA649E" w:rsidRPr="00BA649E" w:rsidRDefault="00BA649E" w:rsidP="00BA649E">
      <w:pPr>
        <w:pStyle w:val="ListParagraph"/>
        <w:numPr>
          <w:ilvl w:val="0"/>
          <w:numId w:val="4"/>
        </w:numPr>
        <w:rPr>
          <w:sz w:val="21"/>
          <w:szCs w:val="21"/>
          <w:lang w:val="en-US"/>
        </w:rPr>
      </w:pPr>
      <w:r w:rsidRPr="00BA649E">
        <w:rPr>
          <w:sz w:val="21"/>
          <w:szCs w:val="21"/>
          <w:lang w:val="en-US"/>
        </w:rPr>
        <w:t>Passes weighted to highlight back passes and side passes</w:t>
      </w:r>
      <w:r>
        <w:rPr>
          <w:sz w:val="21"/>
          <w:szCs w:val="21"/>
          <w:lang w:val="en-US"/>
        </w:rPr>
        <w:t>:</w:t>
      </w:r>
    </w:p>
    <w:p w14:paraId="0F9E8C3F" w14:textId="77777777" w:rsidR="00BA649E" w:rsidRPr="00BA649E" w:rsidRDefault="00BA649E" w:rsidP="00BA649E">
      <w:pPr>
        <w:pStyle w:val="ListParagraph"/>
        <w:numPr>
          <w:ilvl w:val="1"/>
          <w:numId w:val="4"/>
        </w:numPr>
        <w:rPr>
          <w:sz w:val="21"/>
          <w:szCs w:val="21"/>
        </w:rPr>
      </w:pPr>
      <w:r w:rsidRPr="00BA649E">
        <w:rPr>
          <w:sz w:val="21"/>
          <w:szCs w:val="21"/>
          <w:lang w:val="en-US"/>
        </w:rPr>
        <w:t>First, all angles have been converted from radians to degrees. An angle of 0 means the pass was made in a horizontal line towards</w:t>
      </w:r>
      <w:r>
        <w:rPr>
          <w:sz w:val="21"/>
          <w:szCs w:val="21"/>
          <w:lang w:val="en-US"/>
        </w:rPr>
        <w:t xml:space="preserve"> the opposition goal while an angle</w:t>
      </w:r>
      <w:r w:rsidRPr="00BA649E">
        <w:rPr>
          <w:sz w:val="21"/>
          <w:szCs w:val="21"/>
          <w:lang w:val="en-US"/>
        </w:rPr>
        <w:t xml:space="preserve"> </w:t>
      </w:r>
      <w:r>
        <w:rPr>
          <w:sz w:val="21"/>
          <w:szCs w:val="21"/>
          <w:lang w:val="en-US"/>
        </w:rPr>
        <w:t>of 180 corresponds to a backward pass.</w:t>
      </w:r>
    </w:p>
    <w:p w14:paraId="7F89415C" w14:textId="326215E2" w:rsidR="00BA649E" w:rsidRDefault="00BA649E" w:rsidP="00BA649E">
      <w:pPr>
        <w:pStyle w:val="ListParagraph"/>
        <w:numPr>
          <w:ilvl w:val="1"/>
          <w:numId w:val="4"/>
        </w:numPr>
        <w:rPr>
          <w:sz w:val="21"/>
          <w:szCs w:val="21"/>
        </w:rPr>
      </w:pPr>
      <w:r>
        <w:rPr>
          <w:sz w:val="21"/>
          <w:szCs w:val="21"/>
        </w:rPr>
        <w:t>Next, for the 1</w:t>
      </w:r>
      <w:r w:rsidRPr="00BA649E">
        <w:rPr>
          <w:sz w:val="21"/>
          <w:szCs w:val="21"/>
          <w:vertAlign w:val="superscript"/>
        </w:rPr>
        <w:t>st</w:t>
      </w:r>
      <w:r>
        <w:rPr>
          <w:sz w:val="21"/>
          <w:szCs w:val="21"/>
        </w:rPr>
        <w:t xml:space="preserve"> plot, w</w:t>
      </w:r>
      <w:r w:rsidRPr="00BA649E">
        <w:rPr>
          <w:sz w:val="21"/>
          <w:szCs w:val="21"/>
        </w:rPr>
        <w:t xml:space="preserve">e take the negative cosine of the angle, which gives us </w:t>
      </w:r>
      <w:r>
        <w:rPr>
          <w:sz w:val="21"/>
          <w:szCs w:val="21"/>
        </w:rPr>
        <w:t>[</w:t>
      </w:r>
      <w:r w:rsidRPr="00BA649E">
        <w:rPr>
          <w:sz w:val="21"/>
          <w:szCs w:val="21"/>
        </w:rPr>
        <w:t>-1 for forward passes, 0 for passes to either side, and 1 for backward passes</w:t>
      </w:r>
      <w:r>
        <w:rPr>
          <w:sz w:val="21"/>
          <w:szCs w:val="21"/>
        </w:rPr>
        <w:t>]</w:t>
      </w:r>
      <w:r w:rsidRPr="00BA649E">
        <w:rPr>
          <w:sz w:val="21"/>
          <w:szCs w:val="21"/>
        </w:rPr>
        <w:t xml:space="preserve"> </w:t>
      </w:r>
      <w:r>
        <w:rPr>
          <w:sz w:val="21"/>
          <w:szCs w:val="21"/>
        </w:rPr>
        <w:t>thereby</w:t>
      </w:r>
      <w:r w:rsidRPr="00BA649E">
        <w:rPr>
          <w:sz w:val="21"/>
          <w:szCs w:val="21"/>
        </w:rPr>
        <w:t xml:space="preserve"> highlighting </w:t>
      </w:r>
      <w:r>
        <w:rPr>
          <w:sz w:val="21"/>
          <w:szCs w:val="21"/>
        </w:rPr>
        <w:t>edges</w:t>
      </w:r>
      <w:r w:rsidRPr="00BA649E">
        <w:rPr>
          <w:sz w:val="21"/>
          <w:szCs w:val="21"/>
        </w:rPr>
        <w:t xml:space="preserve"> that made a lot of backward passes. </w:t>
      </w:r>
    </w:p>
    <w:p w14:paraId="77EE3CEA" w14:textId="4504495F" w:rsidR="00BA649E" w:rsidRPr="00BA649E" w:rsidRDefault="00BA649E" w:rsidP="00BA649E">
      <w:pPr>
        <w:pStyle w:val="ListParagraph"/>
        <w:numPr>
          <w:ilvl w:val="1"/>
          <w:numId w:val="4"/>
        </w:numPr>
        <w:rPr>
          <w:sz w:val="21"/>
          <w:szCs w:val="21"/>
        </w:rPr>
      </w:pPr>
      <w:r>
        <w:rPr>
          <w:sz w:val="21"/>
          <w:szCs w:val="21"/>
        </w:rPr>
        <w:t>Similarly, for the 2</w:t>
      </w:r>
      <w:r w:rsidRPr="00BA649E">
        <w:rPr>
          <w:sz w:val="21"/>
          <w:szCs w:val="21"/>
          <w:vertAlign w:val="superscript"/>
        </w:rPr>
        <w:t>nd</w:t>
      </w:r>
      <w:r>
        <w:rPr>
          <w:sz w:val="21"/>
          <w:szCs w:val="21"/>
        </w:rPr>
        <w:t xml:space="preserve"> plot, we take the squared sine of the angle so that forward (0 deg) and backward (180 deg) passes will result in a 0 weight while left (90 deg) and right (270 deg) will result in a weight of 1 highlighting connections with sideways passing.</w:t>
      </w:r>
    </w:p>
    <w:p w14:paraId="279CD53F" w14:textId="43B3296F" w:rsidR="00BA649E" w:rsidRPr="00BA649E" w:rsidRDefault="00BA649E" w:rsidP="00BA649E">
      <w:pPr>
        <w:pStyle w:val="ListParagraph"/>
        <w:numPr>
          <w:ilvl w:val="0"/>
          <w:numId w:val="4"/>
        </w:numPr>
        <w:rPr>
          <w:sz w:val="21"/>
          <w:szCs w:val="21"/>
          <w:lang w:val="en-US"/>
        </w:rPr>
      </w:pPr>
      <w:r w:rsidRPr="00BA649E">
        <w:rPr>
          <w:sz w:val="21"/>
          <w:szCs w:val="21"/>
          <w:lang w:val="en-US"/>
        </w:rPr>
        <w:t xml:space="preserve">Different thresholds </w:t>
      </w:r>
      <w:r w:rsidRPr="00BA649E">
        <w:rPr>
          <w:sz w:val="21"/>
          <w:szCs w:val="21"/>
          <w:lang w:val="en-US"/>
        </w:rPr>
        <w:t xml:space="preserve">have been used for passing counts </w:t>
      </w:r>
      <w:r w:rsidRPr="00BA649E">
        <w:rPr>
          <w:sz w:val="21"/>
          <w:szCs w:val="21"/>
          <w:lang w:val="en-US"/>
        </w:rPr>
        <w:t>for the two games given the difference in volume of total completed passes</w:t>
      </w:r>
      <w:r w:rsidRPr="00BA649E">
        <w:rPr>
          <w:sz w:val="21"/>
          <w:szCs w:val="21"/>
          <w:lang w:val="en-US"/>
        </w:rPr>
        <w:t xml:space="preserve"> by Italy.</w:t>
      </w:r>
    </w:p>
    <w:p w14:paraId="4B4969A1" w14:textId="6B86E684" w:rsidR="00BA649E" w:rsidRPr="00BA649E" w:rsidRDefault="00BA649E" w:rsidP="00BA649E">
      <w:pPr>
        <w:pStyle w:val="ListParagraph"/>
        <w:numPr>
          <w:ilvl w:val="0"/>
          <w:numId w:val="4"/>
        </w:numPr>
        <w:rPr>
          <w:sz w:val="21"/>
          <w:szCs w:val="21"/>
          <w:lang w:val="en-US"/>
        </w:rPr>
      </w:pPr>
      <w:r w:rsidRPr="00BA649E">
        <w:rPr>
          <w:rFonts w:cs="Times New Roman"/>
          <w:sz w:val="21"/>
          <w:szCs w:val="21"/>
          <w:lang w:val="en-US"/>
        </w:rPr>
        <w:t xml:space="preserve">player_jersey_number_map = {Donnarumma: 21, Di Lorenzo: 2, Bonucci: 19, Chiellini: 3, Spinazzola: 4, Emerson: 13, Barella: 18, Jorginho: 8, Verratti: 6, Chiesa: 14, Insigne: 10, Immobile: 17} going from left to right and bottom to up in the plots </w:t>
      </w:r>
      <w:r w:rsidRPr="00BA649E">
        <w:rPr>
          <w:rFonts w:cs="Times New Roman"/>
          <w:sz w:val="21"/>
          <w:szCs w:val="21"/>
          <w:lang w:val="en-US"/>
        </w:rPr>
        <w:t>below</w:t>
      </w:r>
      <w:r w:rsidRPr="00BA649E">
        <w:rPr>
          <w:rFonts w:cs="Times New Roman"/>
          <w:sz w:val="21"/>
          <w:szCs w:val="21"/>
          <w:lang w:val="en-US"/>
        </w:rPr>
        <w:t>.</w:t>
      </w:r>
    </w:p>
    <w:p w14:paraId="3146545C" w14:textId="0986D1C3" w:rsidR="00BA649E" w:rsidRDefault="00BA649E" w:rsidP="00BA649E">
      <w:pPr>
        <w:rPr>
          <w:sz w:val="21"/>
          <w:szCs w:val="21"/>
          <w:lang w:val="en-US"/>
        </w:rPr>
      </w:pPr>
    </w:p>
    <w:p w14:paraId="23075B2C" w14:textId="77777777" w:rsidR="00BA649E" w:rsidRPr="00BA649E" w:rsidRDefault="00BA649E" w:rsidP="00BA649E">
      <w:pPr>
        <w:ind w:left="0" w:firstLine="0"/>
        <w:rPr>
          <w:b/>
          <w:sz w:val="21"/>
          <w:szCs w:val="21"/>
          <w:lang w:val="en-US"/>
        </w:rPr>
      </w:pPr>
      <w:r w:rsidRPr="00BA649E">
        <w:rPr>
          <w:b/>
          <w:sz w:val="21"/>
          <w:szCs w:val="21"/>
          <w:lang w:val="en-US"/>
        </w:rPr>
        <w:t>Key observations:</w:t>
      </w:r>
    </w:p>
    <w:p w14:paraId="6C4160E7" w14:textId="32347960" w:rsidR="00BA649E" w:rsidRPr="00BA649E" w:rsidRDefault="00BA649E" w:rsidP="00BA649E">
      <w:pPr>
        <w:pStyle w:val="ListParagraph"/>
        <w:numPr>
          <w:ilvl w:val="0"/>
          <w:numId w:val="4"/>
        </w:numPr>
        <w:rPr>
          <w:sz w:val="21"/>
          <w:szCs w:val="21"/>
          <w:lang w:val="en-US"/>
        </w:rPr>
      </w:pPr>
      <w:r w:rsidRPr="00BA649E">
        <w:rPr>
          <w:sz w:val="21"/>
          <w:szCs w:val="21"/>
          <w:lang w:val="en-US"/>
        </w:rPr>
        <w:t xml:space="preserve">Centralization index against Belgium </w:t>
      </w:r>
      <w:r>
        <w:rPr>
          <w:sz w:val="21"/>
          <w:szCs w:val="21"/>
          <w:lang w:val="en-US"/>
        </w:rPr>
        <w:t>(</w:t>
      </w:r>
      <w:r w:rsidRPr="00BA649E">
        <w:rPr>
          <w:sz w:val="21"/>
          <w:szCs w:val="21"/>
          <w:lang w:val="en-US"/>
        </w:rPr>
        <w:t>0.11</w:t>
      </w:r>
      <w:r>
        <w:rPr>
          <w:sz w:val="21"/>
          <w:szCs w:val="21"/>
          <w:lang w:val="en-US"/>
        </w:rPr>
        <w:t xml:space="preserve">) dropped </w:t>
      </w:r>
      <w:r w:rsidRPr="00BA649E">
        <w:rPr>
          <w:sz w:val="21"/>
          <w:szCs w:val="21"/>
          <w:lang w:val="en-US"/>
        </w:rPr>
        <w:t>against Spain</w:t>
      </w:r>
      <w:r>
        <w:rPr>
          <w:sz w:val="21"/>
          <w:szCs w:val="21"/>
          <w:lang w:val="en-US"/>
        </w:rPr>
        <w:t xml:space="preserve"> (</w:t>
      </w:r>
      <w:r w:rsidRPr="00BA649E">
        <w:rPr>
          <w:sz w:val="21"/>
          <w:szCs w:val="21"/>
          <w:lang w:val="en-US"/>
        </w:rPr>
        <w:t>0.09</w:t>
      </w:r>
      <w:r>
        <w:rPr>
          <w:sz w:val="21"/>
          <w:szCs w:val="21"/>
          <w:lang w:val="en-US"/>
        </w:rPr>
        <w:t>). This is quite evident from the shape of the passing networks where a clear line can be drawn to separate Italy’s left half and right half of the formation for the one against Spain. This goes to show that having a higher centralization index isn’t necessarily a bad thing and can mean good stability in the midfield areas.</w:t>
      </w:r>
    </w:p>
    <w:p w14:paraId="35052158" w14:textId="3A26D6DB" w:rsidR="00BA649E" w:rsidRPr="00BA649E" w:rsidRDefault="00BA649E" w:rsidP="00BA649E">
      <w:pPr>
        <w:pStyle w:val="ListParagraph"/>
        <w:numPr>
          <w:ilvl w:val="0"/>
          <w:numId w:val="4"/>
        </w:numPr>
        <w:rPr>
          <w:sz w:val="21"/>
          <w:szCs w:val="21"/>
          <w:lang w:val="en-US"/>
        </w:rPr>
      </w:pPr>
      <w:r w:rsidRPr="00BA649E">
        <w:rPr>
          <w:rFonts w:cs="Times New Roman"/>
          <w:sz w:val="21"/>
          <w:szCs w:val="21"/>
          <w:lang w:val="en-US"/>
        </w:rPr>
        <w:t>Difference in sheer volume of passes are there to be seen. He had a flourishing partnership with Verratti in the QF</w:t>
      </w:r>
      <w:r>
        <w:rPr>
          <w:rFonts w:cs="Times New Roman"/>
          <w:sz w:val="21"/>
          <w:szCs w:val="21"/>
          <w:lang w:val="en-US"/>
        </w:rPr>
        <w:t xml:space="preserve"> against Belgium</w:t>
      </w:r>
      <w:r w:rsidRPr="00BA649E">
        <w:rPr>
          <w:rFonts w:cs="Times New Roman"/>
          <w:sz w:val="21"/>
          <w:szCs w:val="21"/>
          <w:lang w:val="en-US"/>
        </w:rPr>
        <w:t xml:space="preserve"> whereas they rarely found each other in the SF against Spain.</w:t>
      </w:r>
      <w:r>
        <w:rPr>
          <w:rFonts w:cs="Times New Roman"/>
          <w:sz w:val="21"/>
          <w:szCs w:val="21"/>
          <w:lang w:val="en-US"/>
        </w:rPr>
        <w:t xml:space="preserve"> Same can be said about his other partner Barella in the midfield three where there’s no link.</w:t>
      </w:r>
    </w:p>
    <w:p w14:paraId="7150D192" w14:textId="6B4016B8" w:rsidR="00BA649E" w:rsidRPr="00BA649E" w:rsidRDefault="00BA649E" w:rsidP="00BA649E">
      <w:pPr>
        <w:pStyle w:val="ListParagraph"/>
        <w:numPr>
          <w:ilvl w:val="0"/>
          <w:numId w:val="4"/>
        </w:numPr>
        <w:rPr>
          <w:sz w:val="21"/>
          <w:szCs w:val="21"/>
          <w:lang w:val="en-US"/>
        </w:rPr>
      </w:pPr>
      <w:r>
        <w:rPr>
          <w:sz w:val="21"/>
          <w:szCs w:val="21"/>
          <w:lang w:val="en-US"/>
        </w:rPr>
        <w:t xml:space="preserve">On average, Italy managed to push higher up the pitch against Belgium with success coming down the left flank where we can see strong lateral passing links between Jorginho and Verratti, Spinazzola and Insigne. On the other hand, Spain managed to keep Jorginho </w:t>
      </w:r>
      <w:r w:rsidR="004821BB">
        <w:rPr>
          <w:sz w:val="21"/>
          <w:szCs w:val="21"/>
          <w:lang w:val="en-US"/>
        </w:rPr>
        <w:t xml:space="preserve">relatively </w:t>
      </w:r>
      <w:bookmarkStart w:id="0" w:name="_GoBack"/>
      <w:bookmarkEnd w:id="0"/>
      <w:r>
        <w:rPr>
          <w:sz w:val="21"/>
          <w:szCs w:val="21"/>
          <w:lang w:val="en-US"/>
        </w:rPr>
        <w:t>disconnected from the threatening partnerships.</w:t>
      </w:r>
    </w:p>
    <w:p w14:paraId="6C6C3BDB" w14:textId="7A7166EF" w:rsidR="0005538C" w:rsidRPr="00BA649E" w:rsidRDefault="00BA649E" w:rsidP="00BA649E">
      <w:pPr>
        <w:ind w:left="0" w:firstLine="0"/>
        <w:rPr>
          <w:sz w:val="21"/>
          <w:szCs w:val="21"/>
        </w:rPr>
      </w:pPr>
      <w:r w:rsidRPr="00BA649E">
        <w:rPr>
          <w:sz w:val="21"/>
          <w:szCs w:val="21"/>
          <w:lang w:val="en-US"/>
        </w:rPr>
        <w:lastRenderedPageBreak/>
        <w:drawing>
          <wp:inline distT="0" distB="0" distL="0" distR="0" wp14:anchorId="79D4488D" wp14:editId="18BBBE3F">
            <wp:extent cx="5727700" cy="2520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20315"/>
                    </a:xfrm>
                    <a:prstGeom prst="rect">
                      <a:avLst/>
                    </a:prstGeom>
                  </pic:spPr>
                </pic:pic>
              </a:graphicData>
            </a:graphic>
          </wp:inline>
        </w:drawing>
      </w:r>
    </w:p>
    <w:p w14:paraId="24D25856" w14:textId="77777777" w:rsidR="00BA649E" w:rsidRPr="00BA649E" w:rsidRDefault="00BA649E" w:rsidP="00BA649E">
      <w:pPr>
        <w:rPr>
          <w:sz w:val="21"/>
          <w:szCs w:val="21"/>
          <w:lang w:val="en-US"/>
        </w:rPr>
      </w:pPr>
    </w:p>
    <w:p w14:paraId="7FE2D487" w14:textId="02457615" w:rsidR="0005538C" w:rsidRPr="00BA649E" w:rsidRDefault="0005538C" w:rsidP="0005538C">
      <w:pPr>
        <w:rPr>
          <w:sz w:val="21"/>
          <w:szCs w:val="21"/>
          <w:lang w:val="en-US"/>
        </w:rPr>
      </w:pPr>
      <w:r w:rsidRPr="00BA649E">
        <w:rPr>
          <w:sz w:val="21"/>
          <w:szCs w:val="21"/>
          <w:lang w:val="en-US"/>
        </w:rPr>
        <w:drawing>
          <wp:inline distT="0" distB="0" distL="0" distR="0" wp14:anchorId="3DCFAEF0" wp14:editId="0E69F1F5">
            <wp:extent cx="5727700" cy="2520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520315"/>
                    </a:xfrm>
                    <a:prstGeom prst="rect">
                      <a:avLst/>
                    </a:prstGeom>
                  </pic:spPr>
                </pic:pic>
              </a:graphicData>
            </a:graphic>
          </wp:inline>
        </w:drawing>
      </w:r>
    </w:p>
    <w:p w14:paraId="2E4F8301" w14:textId="77777777" w:rsidR="00BA649E" w:rsidRPr="00BA649E" w:rsidRDefault="00BA649E" w:rsidP="00BA649E">
      <w:pPr>
        <w:ind w:left="0" w:firstLine="0"/>
        <w:rPr>
          <w:b/>
          <w:sz w:val="21"/>
          <w:szCs w:val="21"/>
          <w:lang w:val="en-US"/>
        </w:rPr>
      </w:pPr>
    </w:p>
    <w:p w14:paraId="0F9A1C5B" w14:textId="531C405D" w:rsidR="00D06E63" w:rsidRPr="00BA649E" w:rsidRDefault="00D92495" w:rsidP="00D06E63">
      <w:pPr>
        <w:rPr>
          <w:rFonts w:cs="Times New Roman"/>
          <w:sz w:val="21"/>
          <w:szCs w:val="21"/>
          <w:lang w:val="en-US"/>
        </w:rPr>
      </w:pPr>
      <w:r w:rsidRPr="00BA649E">
        <w:rPr>
          <w:rFonts w:cs="Times New Roman"/>
          <w:b/>
          <w:sz w:val="21"/>
          <w:szCs w:val="21"/>
          <w:lang w:val="en-US"/>
        </w:rPr>
        <w:t>Jorginho’s pass involvements</w:t>
      </w:r>
      <w:r w:rsidR="00BA649E" w:rsidRPr="00BA649E">
        <w:rPr>
          <w:rFonts w:cs="Times New Roman"/>
          <w:b/>
          <w:sz w:val="21"/>
          <w:szCs w:val="21"/>
          <w:lang w:val="en-US"/>
        </w:rPr>
        <w:t>:</w:t>
      </w:r>
      <w:r w:rsidR="00BA649E" w:rsidRPr="00BA649E">
        <w:rPr>
          <w:rFonts w:cs="Times New Roman"/>
          <w:b/>
          <w:sz w:val="21"/>
          <w:szCs w:val="21"/>
          <w:lang w:val="en-US"/>
        </w:rPr>
        <w:br/>
      </w:r>
      <w:r w:rsidR="00BA649E" w:rsidRPr="00BA649E">
        <w:rPr>
          <w:rFonts w:cs="Times New Roman"/>
          <w:sz w:val="21"/>
          <w:szCs w:val="21"/>
          <w:lang w:val="en-US"/>
        </w:rPr>
        <w:t>The table below shows passing statistics for most frequent passing pairings across both these matches. Please refer the table below to add more context to the observations listed above.</w:t>
      </w:r>
    </w:p>
    <w:p w14:paraId="01C38B8B" w14:textId="77777777" w:rsidR="00D92495" w:rsidRPr="00BA649E" w:rsidRDefault="00D92495" w:rsidP="00BA649E">
      <w:pPr>
        <w:ind w:left="0" w:firstLine="0"/>
        <w:rPr>
          <w:rFonts w:cs="Times New Roman"/>
          <w:sz w:val="21"/>
          <w:szCs w:val="21"/>
          <w:lang w:val="en-US"/>
        </w:rPr>
      </w:pPr>
    </w:p>
    <w:tbl>
      <w:tblPr>
        <w:tblStyle w:val="PlainTable1"/>
        <w:tblW w:w="7513" w:type="dxa"/>
        <w:tblLook w:val="04A0" w:firstRow="1" w:lastRow="0" w:firstColumn="1" w:lastColumn="0" w:noHBand="0" w:noVBand="1"/>
      </w:tblPr>
      <w:tblGrid>
        <w:gridCol w:w="1484"/>
        <w:gridCol w:w="1550"/>
        <w:gridCol w:w="1421"/>
        <w:gridCol w:w="1529"/>
        <w:gridCol w:w="1529"/>
      </w:tblGrid>
      <w:tr w:rsidR="00BA649E" w:rsidRPr="00BA649E" w14:paraId="016CE270" w14:textId="79C9559D" w:rsidTr="00BA649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484" w:type="dxa"/>
          </w:tcPr>
          <w:p w14:paraId="30ED49DB" w14:textId="0DE45D76" w:rsidR="00D06E63" w:rsidRPr="00BA649E" w:rsidRDefault="00D06E63" w:rsidP="00D06E63">
            <w:pPr>
              <w:ind w:left="0" w:firstLine="0"/>
              <w:rPr>
                <w:rFonts w:cs="Times New Roman"/>
                <w:sz w:val="15"/>
                <w:szCs w:val="15"/>
                <w:lang w:val="en-US"/>
              </w:rPr>
            </w:pPr>
            <w:r w:rsidRPr="00BA649E">
              <w:rPr>
                <w:rFonts w:cs="Times New Roman"/>
                <w:sz w:val="15"/>
                <w:szCs w:val="15"/>
                <w:lang w:val="en-US"/>
              </w:rPr>
              <w:t>Opponent</w:t>
            </w:r>
          </w:p>
        </w:tc>
        <w:tc>
          <w:tcPr>
            <w:tcW w:w="1550" w:type="dxa"/>
          </w:tcPr>
          <w:p w14:paraId="6124D707" w14:textId="132C98C4" w:rsidR="00D06E63" w:rsidRPr="00BA649E" w:rsidRDefault="00D06E63" w:rsidP="00D06E63">
            <w:pPr>
              <w:ind w:left="0" w:firstLine="0"/>
              <w:cnfStyle w:val="100000000000" w:firstRow="1"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Teammate</w:t>
            </w:r>
          </w:p>
        </w:tc>
        <w:tc>
          <w:tcPr>
            <w:tcW w:w="1421" w:type="dxa"/>
          </w:tcPr>
          <w:p w14:paraId="647C64D4" w14:textId="0CC38CC8" w:rsidR="00D06E63" w:rsidRPr="00BA649E" w:rsidRDefault="00D06E63" w:rsidP="00D06E63">
            <w:pPr>
              <w:ind w:left="0" w:firstLine="0"/>
              <w:cnfStyle w:val="100000000000" w:firstRow="1"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 xml:space="preserve">Passes </w:t>
            </w:r>
            <w:r w:rsidR="00BA649E" w:rsidRPr="00BA649E">
              <w:rPr>
                <w:rFonts w:cs="Times New Roman"/>
                <w:sz w:val="15"/>
                <w:szCs w:val="15"/>
                <w:lang w:val="en-US"/>
              </w:rPr>
              <w:t>(</w:t>
            </w:r>
            <w:r w:rsidRPr="00BA649E">
              <w:rPr>
                <w:rFonts w:cs="Times New Roman"/>
                <w:sz w:val="15"/>
                <w:szCs w:val="15"/>
                <w:lang w:val="en-US"/>
              </w:rPr>
              <w:t>per 90’</w:t>
            </w:r>
            <w:r w:rsidR="00BA649E" w:rsidRPr="00BA649E">
              <w:rPr>
                <w:rFonts w:cs="Times New Roman"/>
                <w:sz w:val="15"/>
                <w:szCs w:val="15"/>
                <w:lang w:val="en-US"/>
              </w:rPr>
              <w:t>)</w:t>
            </w:r>
          </w:p>
        </w:tc>
        <w:tc>
          <w:tcPr>
            <w:tcW w:w="1529" w:type="dxa"/>
          </w:tcPr>
          <w:p w14:paraId="3C018343" w14:textId="06451E48" w:rsidR="00D06E63" w:rsidRPr="00BA649E" w:rsidRDefault="00BA649E" w:rsidP="00D06E63">
            <w:pPr>
              <w:ind w:left="0" w:firstLine="0"/>
              <w:cnfStyle w:val="100000000000" w:firstRow="1"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 xml:space="preserve">Back pass </w:t>
            </w:r>
            <w:r w:rsidR="00D06E63" w:rsidRPr="00BA649E">
              <w:rPr>
                <w:rFonts w:cs="Times New Roman"/>
                <w:sz w:val="15"/>
                <w:szCs w:val="15"/>
                <w:lang w:val="en-US"/>
              </w:rPr>
              <w:t>Weight</w:t>
            </w:r>
          </w:p>
        </w:tc>
        <w:tc>
          <w:tcPr>
            <w:tcW w:w="1529" w:type="dxa"/>
          </w:tcPr>
          <w:p w14:paraId="346A9A3F" w14:textId="77777777" w:rsidR="00BA649E" w:rsidRPr="00BA649E" w:rsidRDefault="00D06E63" w:rsidP="00D06E63">
            <w:pPr>
              <w:ind w:left="0" w:firstLine="0"/>
              <w:cnfStyle w:val="100000000000" w:firstRow="1" w:lastRow="0" w:firstColumn="0" w:lastColumn="0" w:oddVBand="0" w:evenVBand="0" w:oddHBand="0" w:evenHBand="0" w:firstRowFirstColumn="0" w:firstRowLastColumn="0" w:lastRowFirstColumn="0" w:lastRowLastColumn="0"/>
              <w:rPr>
                <w:rFonts w:cs="Times New Roman"/>
                <w:b w:val="0"/>
                <w:bCs w:val="0"/>
                <w:sz w:val="15"/>
                <w:szCs w:val="15"/>
                <w:lang w:val="en-US"/>
              </w:rPr>
            </w:pPr>
            <w:r w:rsidRPr="00BA649E">
              <w:rPr>
                <w:rFonts w:cs="Times New Roman"/>
                <w:sz w:val="15"/>
                <w:szCs w:val="15"/>
                <w:lang w:val="en-US"/>
              </w:rPr>
              <w:t xml:space="preserve">Side </w:t>
            </w:r>
            <w:r w:rsidR="00BA649E" w:rsidRPr="00BA649E">
              <w:rPr>
                <w:rFonts w:cs="Times New Roman"/>
                <w:sz w:val="15"/>
                <w:szCs w:val="15"/>
                <w:lang w:val="en-US"/>
              </w:rPr>
              <w:t>pass</w:t>
            </w:r>
          </w:p>
          <w:p w14:paraId="3BE6719B" w14:textId="18B00989" w:rsidR="00D06E63" w:rsidRPr="00BA649E" w:rsidRDefault="00D06E63" w:rsidP="00D06E63">
            <w:pPr>
              <w:ind w:left="0" w:firstLine="0"/>
              <w:cnfStyle w:val="100000000000" w:firstRow="1"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Weight</w:t>
            </w:r>
          </w:p>
        </w:tc>
      </w:tr>
      <w:tr w:rsidR="00BA649E" w:rsidRPr="00BA649E" w14:paraId="650955FD" w14:textId="12A10DAB" w:rsidTr="00BA649E">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84" w:type="dxa"/>
          </w:tcPr>
          <w:p w14:paraId="511218B1" w14:textId="0CE22A5F" w:rsidR="00D06E63" w:rsidRPr="00BA649E" w:rsidRDefault="00D06E63" w:rsidP="00D06E63">
            <w:pPr>
              <w:ind w:left="0" w:firstLine="0"/>
              <w:rPr>
                <w:rFonts w:cs="Times New Roman"/>
                <w:sz w:val="15"/>
                <w:szCs w:val="15"/>
                <w:lang w:val="en-US"/>
              </w:rPr>
            </w:pPr>
            <w:r w:rsidRPr="00BA649E">
              <w:rPr>
                <w:rFonts w:cs="Times New Roman"/>
                <w:sz w:val="15"/>
                <w:szCs w:val="15"/>
                <w:lang w:val="en-US"/>
              </w:rPr>
              <w:t>Belgium</w:t>
            </w:r>
          </w:p>
        </w:tc>
        <w:tc>
          <w:tcPr>
            <w:tcW w:w="1550" w:type="dxa"/>
          </w:tcPr>
          <w:p w14:paraId="4937A2D3" w14:textId="1A37284F"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Verratti</w:t>
            </w:r>
          </w:p>
        </w:tc>
        <w:tc>
          <w:tcPr>
            <w:tcW w:w="1421" w:type="dxa"/>
          </w:tcPr>
          <w:p w14:paraId="71752BCE" w14:textId="3BD39D44"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51</w:t>
            </w:r>
          </w:p>
        </w:tc>
        <w:tc>
          <w:tcPr>
            <w:tcW w:w="1529" w:type="dxa"/>
          </w:tcPr>
          <w:p w14:paraId="4E269C46" w14:textId="34CEB259"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0.14</w:t>
            </w:r>
          </w:p>
        </w:tc>
        <w:tc>
          <w:tcPr>
            <w:tcW w:w="1529" w:type="dxa"/>
          </w:tcPr>
          <w:p w14:paraId="4796221A" w14:textId="52E04352"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0.52</w:t>
            </w:r>
          </w:p>
        </w:tc>
      </w:tr>
      <w:tr w:rsidR="00BA649E" w:rsidRPr="00BA649E" w14:paraId="35790E93" w14:textId="65A71623" w:rsidTr="00BA649E">
        <w:trPr>
          <w:trHeight w:val="266"/>
        </w:trPr>
        <w:tc>
          <w:tcPr>
            <w:cnfStyle w:val="001000000000" w:firstRow="0" w:lastRow="0" w:firstColumn="1" w:lastColumn="0" w:oddVBand="0" w:evenVBand="0" w:oddHBand="0" w:evenHBand="0" w:firstRowFirstColumn="0" w:firstRowLastColumn="0" w:lastRowFirstColumn="0" w:lastRowLastColumn="0"/>
            <w:tcW w:w="1484" w:type="dxa"/>
          </w:tcPr>
          <w:p w14:paraId="3EF107B2" w14:textId="627D2C63" w:rsidR="00D06E63" w:rsidRPr="00BA649E" w:rsidRDefault="00D06E63" w:rsidP="00D06E63">
            <w:pPr>
              <w:ind w:left="0" w:firstLine="0"/>
              <w:rPr>
                <w:rFonts w:cs="Times New Roman"/>
                <w:sz w:val="15"/>
                <w:szCs w:val="15"/>
                <w:lang w:val="en-US"/>
              </w:rPr>
            </w:pPr>
          </w:p>
        </w:tc>
        <w:tc>
          <w:tcPr>
            <w:tcW w:w="1550" w:type="dxa"/>
          </w:tcPr>
          <w:p w14:paraId="3234B41C" w14:textId="3E4A2EC5"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Insigne</w:t>
            </w:r>
          </w:p>
        </w:tc>
        <w:tc>
          <w:tcPr>
            <w:tcW w:w="1421" w:type="dxa"/>
          </w:tcPr>
          <w:p w14:paraId="26B9841C" w14:textId="6DBB2239"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26</w:t>
            </w:r>
          </w:p>
        </w:tc>
        <w:tc>
          <w:tcPr>
            <w:tcW w:w="1529" w:type="dxa"/>
          </w:tcPr>
          <w:p w14:paraId="2AFB1F9C" w14:textId="45B5BF5B"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0.18</w:t>
            </w:r>
          </w:p>
        </w:tc>
        <w:tc>
          <w:tcPr>
            <w:tcW w:w="1529" w:type="dxa"/>
          </w:tcPr>
          <w:p w14:paraId="56091C9F" w14:textId="67BCB229"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0.51</w:t>
            </w:r>
          </w:p>
        </w:tc>
      </w:tr>
      <w:tr w:rsidR="00BA649E" w:rsidRPr="00BA649E" w14:paraId="7EC48C04" w14:textId="369BECC9" w:rsidTr="00BA649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484" w:type="dxa"/>
          </w:tcPr>
          <w:p w14:paraId="6A2E7189" w14:textId="77777777" w:rsidR="00D06E63" w:rsidRPr="00BA649E" w:rsidRDefault="00D06E63" w:rsidP="00D06E63">
            <w:pPr>
              <w:ind w:left="0" w:firstLine="0"/>
              <w:rPr>
                <w:rFonts w:cs="Times New Roman"/>
                <w:sz w:val="15"/>
                <w:szCs w:val="15"/>
                <w:lang w:val="en-US"/>
              </w:rPr>
            </w:pPr>
          </w:p>
        </w:tc>
        <w:tc>
          <w:tcPr>
            <w:tcW w:w="1550" w:type="dxa"/>
          </w:tcPr>
          <w:p w14:paraId="0030FEAA" w14:textId="3FC1001F"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Bonucci</w:t>
            </w:r>
          </w:p>
        </w:tc>
        <w:tc>
          <w:tcPr>
            <w:tcW w:w="1421" w:type="dxa"/>
          </w:tcPr>
          <w:p w14:paraId="4FF87DB9" w14:textId="253F29BF"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16</w:t>
            </w:r>
          </w:p>
        </w:tc>
        <w:tc>
          <w:tcPr>
            <w:tcW w:w="1529" w:type="dxa"/>
          </w:tcPr>
          <w:p w14:paraId="1D448427" w14:textId="694A6C93"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-0.17</w:t>
            </w:r>
          </w:p>
        </w:tc>
        <w:tc>
          <w:tcPr>
            <w:tcW w:w="1529" w:type="dxa"/>
          </w:tcPr>
          <w:p w14:paraId="16D79983" w14:textId="7ED760DB"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0.46</w:t>
            </w:r>
          </w:p>
        </w:tc>
      </w:tr>
      <w:tr w:rsidR="00BA649E" w:rsidRPr="00BA649E" w14:paraId="379C5932" w14:textId="6828FCCC" w:rsidTr="00BA649E">
        <w:trPr>
          <w:trHeight w:val="266"/>
        </w:trPr>
        <w:tc>
          <w:tcPr>
            <w:cnfStyle w:val="001000000000" w:firstRow="0" w:lastRow="0" w:firstColumn="1" w:lastColumn="0" w:oddVBand="0" w:evenVBand="0" w:oddHBand="0" w:evenHBand="0" w:firstRowFirstColumn="0" w:firstRowLastColumn="0" w:lastRowFirstColumn="0" w:lastRowLastColumn="0"/>
            <w:tcW w:w="1484" w:type="dxa"/>
          </w:tcPr>
          <w:p w14:paraId="66C9AC13" w14:textId="77777777" w:rsidR="00D06E63" w:rsidRPr="00BA649E" w:rsidRDefault="00D06E63" w:rsidP="00D06E63">
            <w:pPr>
              <w:ind w:left="0" w:firstLine="0"/>
              <w:rPr>
                <w:rFonts w:cs="Times New Roman"/>
                <w:sz w:val="15"/>
                <w:szCs w:val="15"/>
                <w:lang w:val="en-US"/>
              </w:rPr>
            </w:pPr>
          </w:p>
        </w:tc>
        <w:tc>
          <w:tcPr>
            <w:tcW w:w="1550" w:type="dxa"/>
          </w:tcPr>
          <w:p w14:paraId="553C6D6A" w14:textId="12C69187"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Barella</w:t>
            </w:r>
          </w:p>
        </w:tc>
        <w:tc>
          <w:tcPr>
            <w:tcW w:w="1421" w:type="dxa"/>
          </w:tcPr>
          <w:p w14:paraId="7E661C85" w14:textId="15D0C193"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13</w:t>
            </w:r>
          </w:p>
        </w:tc>
        <w:tc>
          <w:tcPr>
            <w:tcW w:w="1529" w:type="dxa"/>
          </w:tcPr>
          <w:p w14:paraId="40E2CAA9" w14:textId="03ACF9A9"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-0.18</w:t>
            </w:r>
          </w:p>
        </w:tc>
        <w:tc>
          <w:tcPr>
            <w:tcW w:w="1529" w:type="dxa"/>
          </w:tcPr>
          <w:p w14:paraId="0776FF85" w14:textId="72A14907"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0.49</w:t>
            </w:r>
          </w:p>
        </w:tc>
      </w:tr>
      <w:tr w:rsidR="00BA649E" w:rsidRPr="00BA649E" w14:paraId="4E0F607A" w14:textId="7B3549E2" w:rsidTr="00BA649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484" w:type="dxa"/>
          </w:tcPr>
          <w:p w14:paraId="43D6C0BC" w14:textId="77777777" w:rsidR="00D06E63" w:rsidRPr="00BA649E" w:rsidRDefault="00D06E63" w:rsidP="00D06E63">
            <w:pPr>
              <w:ind w:left="0" w:firstLine="0"/>
              <w:rPr>
                <w:rFonts w:cs="Times New Roman"/>
                <w:sz w:val="15"/>
                <w:szCs w:val="15"/>
                <w:lang w:val="en-US"/>
              </w:rPr>
            </w:pPr>
          </w:p>
        </w:tc>
        <w:tc>
          <w:tcPr>
            <w:tcW w:w="1550" w:type="dxa"/>
          </w:tcPr>
          <w:p w14:paraId="20ACCB62" w14:textId="45D73548"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Spinazzola</w:t>
            </w:r>
          </w:p>
        </w:tc>
        <w:tc>
          <w:tcPr>
            <w:tcW w:w="1421" w:type="dxa"/>
          </w:tcPr>
          <w:p w14:paraId="20033556" w14:textId="2697BEF1"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10</w:t>
            </w:r>
          </w:p>
        </w:tc>
        <w:tc>
          <w:tcPr>
            <w:tcW w:w="1529" w:type="dxa"/>
          </w:tcPr>
          <w:p w14:paraId="3621E9B4" w14:textId="42443BD7"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-0.32</w:t>
            </w:r>
          </w:p>
        </w:tc>
        <w:tc>
          <w:tcPr>
            <w:tcW w:w="1529" w:type="dxa"/>
          </w:tcPr>
          <w:p w14:paraId="466068A0" w14:textId="69368737"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0.33</w:t>
            </w:r>
          </w:p>
        </w:tc>
      </w:tr>
      <w:tr w:rsidR="00BA649E" w:rsidRPr="00BA649E" w14:paraId="44CAEB5E" w14:textId="7B9A8FF9" w:rsidTr="00BA649E">
        <w:trPr>
          <w:trHeight w:val="266"/>
        </w:trPr>
        <w:tc>
          <w:tcPr>
            <w:cnfStyle w:val="001000000000" w:firstRow="0" w:lastRow="0" w:firstColumn="1" w:lastColumn="0" w:oddVBand="0" w:evenVBand="0" w:oddHBand="0" w:evenHBand="0" w:firstRowFirstColumn="0" w:firstRowLastColumn="0" w:lastRowFirstColumn="0" w:lastRowLastColumn="0"/>
            <w:tcW w:w="1484" w:type="dxa"/>
          </w:tcPr>
          <w:p w14:paraId="79F84672" w14:textId="75DB15F0" w:rsidR="00D06E63" w:rsidRPr="00BA649E" w:rsidRDefault="00D06E63" w:rsidP="00D06E63">
            <w:pPr>
              <w:ind w:left="0" w:firstLine="0"/>
              <w:rPr>
                <w:rFonts w:cs="Times New Roman"/>
                <w:sz w:val="15"/>
                <w:szCs w:val="15"/>
                <w:lang w:val="en-US"/>
              </w:rPr>
            </w:pPr>
            <w:r w:rsidRPr="00BA649E">
              <w:rPr>
                <w:rFonts w:cs="Times New Roman"/>
                <w:sz w:val="15"/>
                <w:szCs w:val="15"/>
                <w:lang w:val="en-US"/>
              </w:rPr>
              <w:t>Spain</w:t>
            </w:r>
          </w:p>
        </w:tc>
        <w:tc>
          <w:tcPr>
            <w:tcW w:w="1550" w:type="dxa"/>
          </w:tcPr>
          <w:p w14:paraId="44B37B73" w14:textId="31B410CE"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Bonucci</w:t>
            </w:r>
          </w:p>
        </w:tc>
        <w:tc>
          <w:tcPr>
            <w:tcW w:w="1421" w:type="dxa"/>
          </w:tcPr>
          <w:p w14:paraId="3493C451" w14:textId="63F58095"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9</w:t>
            </w:r>
          </w:p>
        </w:tc>
        <w:tc>
          <w:tcPr>
            <w:tcW w:w="1529" w:type="dxa"/>
          </w:tcPr>
          <w:p w14:paraId="23DF3397" w14:textId="5E0BA315"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0.36</w:t>
            </w:r>
          </w:p>
        </w:tc>
        <w:tc>
          <w:tcPr>
            <w:tcW w:w="1529" w:type="dxa"/>
          </w:tcPr>
          <w:p w14:paraId="73923917" w14:textId="162E4B61"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0.52</w:t>
            </w:r>
          </w:p>
        </w:tc>
      </w:tr>
      <w:tr w:rsidR="00BA649E" w:rsidRPr="00BA649E" w14:paraId="51AFFF88" w14:textId="4BA52E73" w:rsidTr="00BA649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484" w:type="dxa"/>
          </w:tcPr>
          <w:p w14:paraId="1EDDF3ED" w14:textId="77777777" w:rsidR="00D06E63" w:rsidRPr="00BA649E" w:rsidRDefault="00D06E63" w:rsidP="00D06E63">
            <w:pPr>
              <w:ind w:left="0" w:firstLine="0"/>
              <w:rPr>
                <w:rFonts w:cs="Times New Roman"/>
                <w:sz w:val="15"/>
                <w:szCs w:val="15"/>
                <w:lang w:val="en-US"/>
              </w:rPr>
            </w:pPr>
          </w:p>
        </w:tc>
        <w:tc>
          <w:tcPr>
            <w:tcW w:w="1550" w:type="dxa"/>
          </w:tcPr>
          <w:p w14:paraId="43E3859E" w14:textId="2E70B4F4"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Di Lorenzo</w:t>
            </w:r>
          </w:p>
        </w:tc>
        <w:tc>
          <w:tcPr>
            <w:tcW w:w="1421" w:type="dxa"/>
          </w:tcPr>
          <w:p w14:paraId="0A89D2EC" w14:textId="34DACF3B"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7</w:t>
            </w:r>
          </w:p>
        </w:tc>
        <w:tc>
          <w:tcPr>
            <w:tcW w:w="1529" w:type="dxa"/>
          </w:tcPr>
          <w:p w14:paraId="646D5703" w14:textId="62280DF0"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-0.03</w:t>
            </w:r>
          </w:p>
        </w:tc>
        <w:tc>
          <w:tcPr>
            <w:tcW w:w="1529" w:type="dxa"/>
          </w:tcPr>
          <w:p w14:paraId="1AF3DECD" w14:textId="39DEE980"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0.69</w:t>
            </w:r>
          </w:p>
        </w:tc>
      </w:tr>
      <w:tr w:rsidR="00BA649E" w:rsidRPr="00BA649E" w14:paraId="39BCF1B0" w14:textId="18B71CF7" w:rsidTr="00BA649E">
        <w:trPr>
          <w:trHeight w:val="266"/>
        </w:trPr>
        <w:tc>
          <w:tcPr>
            <w:cnfStyle w:val="001000000000" w:firstRow="0" w:lastRow="0" w:firstColumn="1" w:lastColumn="0" w:oddVBand="0" w:evenVBand="0" w:oddHBand="0" w:evenHBand="0" w:firstRowFirstColumn="0" w:firstRowLastColumn="0" w:lastRowFirstColumn="0" w:lastRowLastColumn="0"/>
            <w:tcW w:w="1484" w:type="dxa"/>
          </w:tcPr>
          <w:p w14:paraId="473A6CB5" w14:textId="77777777" w:rsidR="00D06E63" w:rsidRPr="00BA649E" w:rsidRDefault="00D06E63" w:rsidP="00D06E63">
            <w:pPr>
              <w:ind w:left="0" w:firstLine="0"/>
              <w:rPr>
                <w:rFonts w:cs="Times New Roman"/>
                <w:sz w:val="15"/>
                <w:szCs w:val="15"/>
                <w:lang w:val="en-US"/>
              </w:rPr>
            </w:pPr>
          </w:p>
        </w:tc>
        <w:tc>
          <w:tcPr>
            <w:tcW w:w="1550" w:type="dxa"/>
          </w:tcPr>
          <w:p w14:paraId="2769336C" w14:textId="00F29590"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Chiellini</w:t>
            </w:r>
          </w:p>
        </w:tc>
        <w:tc>
          <w:tcPr>
            <w:tcW w:w="1421" w:type="dxa"/>
          </w:tcPr>
          <w:p w14:paraId="09E67DA5" w14:textId="75605CDF"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6</w:t>
            </w:r>
          </w:p>
        </w:tc>
        <w:tc>
          <w:tcPr>
            <w:tcW w:w="1529" w:type="dxa"/>
          </w:tcPr>
          <w:p w14:paraId="6A6EDA63" w14:textId="532F7AFE"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0.38</w:t>
            </w:r>
          </w:p>
        </w:tc>
        <w:tc>
          <w:tcPr>
            <w:tcW w:w="1529" w:type="dxa"/>
          </w:tcPr>
          <w:p w14:paraId="43DEF5F0" w14:textId="5E1D1581"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0.64</w:t>
            </w:r>
          </w:p>
        </w:tc>
      </w:tr>
      <w:tr w:rsidR="00BA649E" w:rsidRPr="00BA649E" w14:paraId="3A6FCC82" w14:textId="77777777" w:rsidTr="00BA649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484" w:type="dxa"/>
          </w:tcPr>
          <w:p w14:paraId="4E024AD9" w14:textId="77777777" w:rsidR="00D06E63" w:rsidRPr="00BA649E" w:rsidRDefault="00D06E63" w:rsidP="00D06E63">
            <w:pPr>
              <w:ind w:left="0" w:firstLine="0"/>
              <w:rPr>
                <w:rFonts w:cs="Times New Roman"/>
                <w:sz w:val="15"/>
                <w:szCs w:val="15"/>
                <w:lang w:val="en-US"/>
              </w:rPr>
            </w:pPr>
          </w:p>
        </w:tc>
        <w:tc>
          <w:tcPr>
            <w:tcW w:w="1550" w:type="dxa"/>
          </w:tcPr>
          <w:p w14:paraId="48FE3595" w14:textId="580BF0AD"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Chiesa</w:t>
            </w:r>
          </w:p>
        </w:tc>
        <w:tc>
          <w:tcPr>
            <w:tcW w:w="1421" w:type="dxa"/>
          </w:tcPr>
          <w:p w14:paraId="5B5A6B4C" w14:textId="5D1D049F"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6</w:t>
            </w:r>
          </w:p>
        </w:tc>
        <w:tc>
          <w:tcPr>
            <w:tcW w:w="1529" w:type="dxa"/>
          </w:tcPr>
          <w:p w14:paraId="36D3181A" w14:textId="24031454"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-0.24</w:t>
            </w:r>
          </w:p>
        </w:tc>
        <w:tc>
          <w:tcPr>
            <w:tcW w:w="1529" w:type="dxa"/>
          </w:tcPr>
          <w:p w14:paraId="5B5080F3" w14:textId="3C9C78FE" w:rsidR="00D06E63" w:rsidRPr="00BA649E" w:rsidRDefault="00D06E63" w:rsidP="00D06E63">
            <w:pPr>
              <w:ind w:left="0" w:firstLine="0"/>
              <w:cnfStyle w:val="000000100000" w:firstRow="0" w:lastRow="0" w:firstColumn="0" w:lastColumn="0" w:oddVBand="0" w:evenVBand="0" w:oddHBand="1" w:evenHBand="0" w:firstRowFirstColumn="0" w:firstRowLastColumn="0" w:lastRowFirstColumn="0" w:lastRowLastColumn="0"/>
              <w:rPr>
                <w:rFonts w:cs="Times New Roman"/>
                <w:sz w:val="15"/>
                <w:szCs w:val="15"/>
                <w:lang w:val="en-US"/>
              </w:rPr>
            </w:pPr>
            <w:r w:rsidRPr="00BA649E">
              <w:rPr>
                <w:rFonts w:cs="Times New Roman"/>
                <w:sz w:val="15"/>
                <w:szCs w:val="15"/>
                <w:lang w:val="en-US"/>
              </w:rPr>
              <w:t>0.72</w:t>
            </w:r>
          </w:p>
        </w:tc>
      </w:tr>
      <w:tr w:rsidR="00BA649E" w:rsidRPr="00BA649E" w14:paraId="796BA146" w14:textId="5B8DD998" w:rsidTr="00BA649E">
        <w:trPr>
          <w:trHeight w:val="266"/>
        </w:trPr>
        <w:tc>
          <w:tcPr>
            <w:cnfStyle w:val="001000000000" w:firstRow="0" w:lastRow="0" w:firstColumn="1" w:lastColumn="0" w:oddVBand="0" w:evenVBand="0" w:oddHBand="0" w:evenHBand="0" w:firstRowFirstColumn="0" w:firstRowLastColumn="0" w:lastRowFirstColumn="0" w:lastRowLastColumn="0"/>
            <w:tcW w:w="1484" w:type="dxa"/>
          </w:tcPr>
          <w:p w14:paraId="6E187900" w14:textId="77777777" w:rsidR="00D06E63" w:rsidRPr="00BA649E" w:rsidRDefault="00D06E63" w:rsidP="00D06E63">
            <w:pPr>
              <w:ind w:left="0" w:firstLine="0"/>
              <w:rPr>
                <w:rFonts w:cs="Times New Roman"/>
                <w:sz w:val="15"/>
                <w:szCs w:val="15"/>
                <w:lang w:val="en-US"/>
              </w:rPr>
            </w:pPr>
          </w:p>
        </w:tc>
        <w:tc>
          <w:tcPr>
            <w:tcW w:w="1550" w:type="dxa"/>
          </w:tcPr>
          <w:p w14:paraId="3BE6E41F" w14:textId="03765898"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Verratti</w:t>
            </w:r>
          </w:p>
        </w:tc>
        <w:tc>
          <w:tcPr>
            <w:tcW w:w="1421" w:type="dxa"/>
          </w:tcPr>
          <w:p w14:paraId="23CA3B20" w14:textId="43FD0302"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6</w:t>
            </w:r>
          </w:p>
        </w:tc>
        <w:tc>
          <w:tcPr>
            <w:tcW w:w="1529" w:type="dxa"/>
          </w:tcPr>
          <w:p w14:paraId="204B0781" w14:textId="19FFD0A9"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0.57</w:t>
            </w:r>
          </w:p>
        </w:tc>
        <w:tc>
          <w:tcPr>
            <w:tcW w:w="1529" w:type="dxa"/>
          </w:tcPr>
          <w:p w14:paraId="6BE17B27" w14:textId="6CA4E744" w:rsidR="00D06E63" w:rsidRPr="00BA649E" w:rsidRDefault="00D06E63" w:rsidP="00D06E63">
            <w:pPr>
              <w:ind w:left="0" w:firstLine="0"/>
              <w:cnfStyle w:val="000000000000" w:firstRow="0" w:lastRow="0" w:firstColumn="0" w:lastColumn="0" w:oddVBand="0" w:evenVBand="0" w:oddHBand="0" w:evenHBand="0" w:firstRowFirstColumn="0" w:firstRowLastColumn="0" w:lastRowFirstColumn="0" w:lastRowLastColumn="0"/>
              <w:rPr>
                <w:rFonts w:cs="Times New Roman"/>
                <w:sz w:val="15"/>
                <w:szCs w:val="15"/>
                <w:lang w:val="en-US"/>
              </w:rPr>
            </w:pPr>
            <w:r w:rsidRPr="00BA649E">
              <w:rPr>
                <w:rFonts w:cs="Times New Roman"/>
                <w:sz w:val="15"/>
                <w:szCs w:val="15"/>
                <w:lang w:val="en-US"/>
              </w:rPr>
              <w:t>0.36</w:t>
            </w:r>
          </w:p>
        </w:tc>
      </w:tr>
    </w:tbl>
    <w:p w14:paraId="645A063E" w14:textId="5434C3A1" w:rsidR="00BA649E" w:rsidRPr="00BA649E" w:rsidRDefault="00BA649E" w:rsidP="00BA649E">
      <w:pPr>
        <w:ind w:left="0" w:firstLine="0"/>
        <w:rPr>
          <w:rFonts w:cs="Times New Roman"/>
          <w:sz w:val="21"/>
          <w:szCs w:val="21"/>
          <w:lang w:val="en-US"/>
        </w:rPr>
      </w:pPr>
    </w:p>
    <w:p w14:paraId="79B9A780" w14:textId="546ED2C7" w:rsidR="00BA649E" w:rsidRPr="00BA649E" w:rsidRDefault="00BA649E" w:rsidP="00D92495">
      <w:pPr>
        <w:rPr>
          <w:rFonts w:cs="Times New Roman"/>
          <w:b/>
          <w:sz w:val="21"/>
          <w:szCs w:val="21"/>
          <w:lang w:val="en-US"/>
        </w:rPr>
      </w:pPr>
      <w:r w:rsidRPr="00BA649E">
        <w:rPr>
          <w:rFonts w:cs="Times New Roman"/>
          <w:b/>
          <w:sz w:val="21"/>
          <w:szCs w:val="21"/>
          <w:lang w:val="en-US"/>
        </w:rPr>
        <w:t>References:</w:t>
      </w:r>
    </w:p>
    <w:p w14:paraId="3A99039F" w14:textId="39090AFE" w:rsidR="00BA649E" w:rsidRPr="00BA649E" w:rsidRDefault="00BA649E" w:rsidP="00BA649E">
      <w:pPr>
        <w:pStyle w:val="ListParagraph"/>
        <w:numPr>
          <w:ilvl w:val="0"/>
          <w:numId w:val="5"/>
        </w:numPr>
        <w:rPr>
          <w:rFonts w:cs="Times New Roman"/>
          <w:sz w:val="21"/>
          <w:szCs w:val="21"/>
          <w:lang w:val="en-US"/>
        </w:rPr>
      </w:pPr>
      <w:r w:rsidRPr="00BA649E">
        <w:rPr>
          <w:rFonts w:cs="Times New Roman"/>
          <w:sz w:val="21"/>
          <w:szCs w:val="21"/>
          <w:lang w:val="en-US"/>
        </w:rPr>
        <w:t xml:space="preserve">Passing networks with weighted edges based on pass angle: </w:t>
      </w:r>
      <w:r>
        <w:rPr>
          <w:rFonts w:cs="Times New Roman"/>
          <w:sz w:val="21"/>
          <w:szCs w:val="21"/>
          <w:lang w:val="en-US"/>
        </w:rPr>
        <w:br/>
      </w:r>
      <w:hyperlink r:id="rId10" w:history="1">
        <w:r w:rsidRPr="00F32F86">
          <w:rPr>
            <w:rStyle w:val="Hyperlink"/>
            <w:rFonts w:cs="Times New Roman"/>
            <w:sz w:val="21"/>
            <w:szCs w:val="21"/>
            <w:lang w:val="en-US"/>
          </w:rPr>
          <w:t>https://karun.in/blog/interactive-passing-networks.html</w:t>
        </w:r>
      </w:hyperlink>
    </w:p>
    <w:p w14:paraId="77164E1A" w14:textId="7D5C6573" w:rsidR="00BA649E" w:rsidRPr="00BA649E" w:rsidRDefault="00BA649E" w:rsidP="00BA649E">
      <w:pPr>
        <w:pStyle w:val="ListParagraph"/>
        <w:numPr>
          <w:ilvl w:val="0"/>
          <w:numId w:val="5"/>
        </w:numPr>
        <w:rPr>
          <w:rFonts w:cs="Times New Roman"/>
          <w:sz w:val="21"/>
          <w:szCs w:val="21"/>
          <w:lang w:val="en-US"/>
        </w:rPr>
      </w:pPr>
      <w:r w:rsidRPr="00BA649E">
        <w:rPr>
          <w:rFonts w:cs="Times New Roman"/>
          <w:sz w:val="21"/>
          <w:szCs w:val="21"/>
          <w:lang w:val="en-US"/>
        </w:rPr>
        <w:t xml:space="preserve">Pass before progression metric: </w:t>
      </w:r>
      <w:r w:rsidRPr="00BA649E">
        <w:rPr>
          <w:rFonts w:cs="Times New Roman"/>
          <w:sz w:val="21"/>
          <w:szCs w:val="21"/>
          <w:lang w:val="en-US"/>
        </w:rPr>
        <w:br/>
      </w:r>
      <w:hyperlink r:id="rId11" w:history="1">
        <w:r w:rsidRPr="00BA649E">
          <w:rPr>
            <w:rStyle w:val="Hyperlink"/>
            <w:rFonts w:cs="Times New Roman"/>
            <w:sz w:val="21"/>
            <w:szCs w:val="21"/>
            <w:lang w:val="en-US"/>
          </w:rPr>
          <w:t>https://analyticsfc.co.uk/blog/2022/03/31/measuring-the-art-of-backward-passing/</w:t>
        </w:r>
      </w:hyperlink>
      <w:r w:rsidRPr="00BA649E">
        <w:rPr>
          <w:rFonts w:cs="Times New Roman"/>
          <w:sz w:val="21"/>
          <w:szCs w:val="21"/>
          <w:lang w:val="en-US"/>
        </w:rPr>
        <w:t xml:space="preserve"> </w:t>
      </w:r>
    </w:p>
    <w:sectPr w:rsidR="00BA649E" w:rsidRPr="00BA649E" w:rsidSect="002F4F9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131E2" w14:textId="77777777" w:rsidR="001200FD" w:rsidRDefault="001200FD" w:rsidP="004821BB">
      <w:r>
        <w:separator/>
      </w:r>
    </w:p>
  </w:endnote>
  <w:endnote w:type="continuationSeparator" w:id="0">
    <w:p w14:paraId="57312CD9" w14:textId="77777777" w:rsidR="001200FD" w:rsidRDefault="001200FD" w:rsidP="00482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Noto Sans CJK SC Regular">
    <w:altName w:val="Cambria"/>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FreeSan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Sans">
    <w:altName w:val="Arial"/>
    <w:panose1 w:val="020B0604020202020204"/>
    <w:charset w:val="01"/>
    <w:family w:val="swiss"/>
    <w:pitch w:val="variable"/>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77C35" w14:textId="77777777" w:rsidR="001200FD" w:rsidRDefault="001200FD" w:rsidP="004821BB">
      <w:r>
        <w:separator/>
      </w:r>
    </w:p>
  </w:footnote>
  <w:footnote w:type="continuationSeparator" w:id="0">
    <w:p w14:paraId="47C9156F" w14:textId="77777777" w:rsidR="001200FD" w:rsidRDefault="001200FD" w:rsidP="004821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7382C"/>
    <w:multiLevelType w:val="hybridMultilevel"/>
    <w:tmpl w:val="CC2A1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8A69A8"/>
    <w:multiLevelType w:val="hybridMultilevel"/>
    <w:tmpl w:val="64A22838"/>
    <w:lvl w:ilvl="0" w:tplc="74E617DA">
      <w:numFmt w:val="bullet"/>
      <w:lvlText w:val="-"/>
      <w:lvlJc w:val="left"/>
      <w:pPr>
        <w:ind w:left="370" w:hanging="360"/>
      </w:pPr>
      <w:rPr>
        <w:rFonts w:ascii="Times New Roman" w:eastAsia="Noto Sans CJK SC Regular" w:hAnsi="Times New Roman" w:cs="Times New Roman"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 w15:restartNumberingAfterBreak="0">
    <w:nsid w:val="45157CFE"/>
    <w:multiLevelType w:val="multilevel"/>
    <w:tmpl w:val="BA061A88"/>
    <w:lvl w:ilvl="0">
      <w:numFmt w:val="bullet"/>
      <w:lvlText w:val="-"/>
      <w:lvlJc w:val="left"/>
      <w:pPr>
        <w:ind w:left="370" w:hanging="360"/>
      </w:pPr>
      <w:rPr>
        <w:rFonts w:ascii="Times New Roman" w:eastAsia="Noto Sans CJK SC Regular" w:hAnsi="Times New Roman" w:cs="Times New Roman" w:hint="default"/>
        <w:sz w:val="20"/>
      </w:rPr>
    </w:lvl>
    <w:lvl w:ilvl="1">
      <w:start w:val="1"/>
      <w:numFmt w:val="bullet"/>
      <w:lvlText w:val="o"/>
      <w:lvlJc w:val="left"/>
      <w:pPr>
        <w:tabs>
          <w:tab w:val="num" w:pos="1090"/>
        </w:tabs>
        <w:ind w:left="1090" w:hanging="360"/>
      </w:pPr>
      <w:rPr>
        <w:rFonts w:ascii="Courier New" w:hAnsi="Courier New" w:hint="default"/>
        <w:sz w:val="20"/>
      </w:rPr>
    </w:lvl>
    <w:lvl w:ilvl="2">
      <w:start w:val="1"/>
      <w:numFmt w:val="bullet"/>
      <w:lvlText w:val="o"/>
      <w:lvlJc w:val="left"/>
      <w:pPr>
        <w:tabs>
          <w:tab w:val="num" w:pos="1810"/>
        </w:tabs>
        <w:ind w:left="1810" w:hanging="360"/>
      </w:pPr>
      <w:rPr>
        <w:rFonts w:ascii="Courier New" w:hAnsi="Courier New" w:hint="default"/>
        <w:sz w:val="20"/>
      </w:rPr>
    </w:lvl>
    <w:lvl w:ilvl="3" w:tentative="1">
      <w:start w:val="1"/>
      <w:numFmt w:val="bullet"/>
      <w:lvlText w:val="o"/>
      <w:lvlJc w:val="left"/>
      <w:pPr>
        <w:tabs>
          <w:tab w:val="num" w:pos="2530"/>
        </w:tabs>
        <w:ind w:left="2530" w:hanging="360"/>
      </w:pPr>
      <w:rPr>
        <w:rFonts w:ascii="Courier New" w:hAnsi="Courier New" w:hint="default"/>
        <w:sz w:val="20"/>
      </w:rPr>
    </w:lvl>
    <w:lvl w:ilvl="4" w:tentative="1">
      <w:start w:val="1"/>
      <w:numFmt w:val="bullet"/>
      <w:lvlText w:val="o"/>
      <w:lvlJc w:val="left"/>
      <w:pPr>
        <w:tabs>
          <w:tab w:val="num" w:pos="3250"/>
        </w:tabs>
        <w:ind w:left="3250" w:hanging="360"/>
      </w:pPr>
      <w:rPr>
        <w:rFonts w:ascii="Courier New" w:hAnsi="Courier New" w:hint="default"/>
        <w:sz w:val="20"/>
      </w:rPr>
    </w:lvl>
    <w:lvl w:ilvl="5" w:tentative="1">
      <w:start w:val="1"/>
      <w:numFmt w:val="bullet"/>
      <w:lvlText w:val="o"/>
      <w:lvlJc w:val="left"/>
      <w:pPr>
        <w:tabs>
          <w:tab w:val="num" w:pos="3970"/>
        </w:tabs>
        <w:ind w:left="3970" w:hanging="360"/>
      </w:pPr>
      <w:rPr>
        <w:rFonts w:ascii="Courier New" w:hAnsi="Courier New" w:hint="default"/>
        <w:sz w:val="20"/>
      </w:rPr>
    </w:lvl>
    <w:lvl w:ilvl="6" w:tentative="1">
      <w:start w:val="1"/>
      <w:numFmt w:val="bullet"/>
      <w:lvlText w:val="o"/>
      <w:lvlJc w:val="left"/>
      <w:pPr>
        <w:tabs>
          <w:tab w:val="num" w:pos="4690"/>
        </w:tabs>
        <w:ind w:left="4690" w:hanging="360"/>
      </w:pPr>
      <w:rPr>
        <w:rFonts w:ascii="Courier New" w:hAnsi="Courier New" w:hint="default"/>
        <w:sz w:val="20"/>
      </w:rPr>
    </w:lvl>
    <w:lvl w:ilvl="7" w:tentative="1">
      <w:start w:val="1"/>
      <w:numFmt w:val="bullet"/>
      <w:lvlText w:val="o"/>
      <w:lvlJc w:val="left"/>
      <w:pPr>
        <w:tabs>
          <w:tab w:val="num" w:pos="5410"/>
        </w:tabs>
        <w:ind w:left="5410" w:hanging="360"/>
      </w:pPr>
      <w:rPr>
        <w:rFonts w:ascii="Courier New" w:hAnsi="Courier New" w:hint="default"/>
        <w:sz w:val="20"/>
      </w:rPr>
    </w:lvl>
    <w:lvl w:ilvl="8" w:tentative="1">
      <w:start w:val="1"/>
      <w:numFmt w:val="bullet"/>
      <w:lvlText w:val="o"/>
      <w:lvlJc w:val="left"/>
      <w:pPr>
        <w:tabs>
          <w:tab w:val="num" w:pos="6130"/>
        </w:tabs>
        <w:ind w:left="6130" w:hanging="360"/>
      </w:pPr>
      <w:rPr>
        <w:rFonts w:ascii="Courier New" w:hAnsi="Courier New" w:hint="default"/>
        <w:sz w:val="20"/>
      </w:rPr>
    </w:lvl>
  </w:abstractNum>
  <w:abstractNum w:abstractNumId="3" w15:restartNumberingAfterBreak="0">
    <w:nsid w:val="46BB2EFF"/>
    <w:multiLevelType w:val="hybridMultilevel"/>
    <w:tmpl w:val="24E8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1E1D0D"/>
    <w:multiLevelType w:val="hybridMultilevel"/>
    <w:tmpl w:val="45FE7A22"/>
    <w:lvl w:ilvl="0" w:tplc="571A05E4">
      <w:start w:val="1"/>
      <w:numFmt w:val="bullet"/>
      <w:lvlText w:val="-"/>
      <w:lvlJc w:val="left"/>
      <w:pPr>
        <w:ind w:left="370" w:hanging="360"/>
      </w:pPr>
      <w:rPr>
        <w:rFonts w:ascii="Times New Roman" w:eastAsia="Noto Sans CJK SC Regular" w:hAnsi="Times New Roman" w:cs="Times New Roman"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55B"/>
    <w:rsid w:val="0005538C"/>
    <w:rsid w:val="000F4706"/>
    <w:rsid w:val="001200B8"/>
    <w:rsid w:val="001200FD"/>
    <w:rsid w:val="002434C7"/>
    <w:rsid w:val="0027506A"/>
    <w:rsid w:val="002F4F98"/>
    <w:rsid w:val="00300808"/>
    <w:rsid w:val="003C7628"/>
    <w:rsid w:val="004821BB"/>
    <w:rsid w:val="00490621"/>
    <w:rsid w:val="004E07EC"/>
    <w:rsid w:val="00530D78"/>
    <w:rsid w:val="0060561B"/>
    <w:rsid w:val="007C005F"/>
    <w:rsid w:val="0086055B"/>
    <w:rsid w:val="009F1B13"/>
    <w:rsid w:val="00A95BCA"/>
    <w:rsid w:val="00B87099"/>
    <w:rsid w:val="00BA649E"/>
    <w:rsid w:val="00D06E63"/>
    <w:rsid w:val="00D92495"/>
    <w:rsid w:val="00D9725C"/>
    <w:rsid w:val="00EA0645"/>
  </w:rsids>
  <m:mathPr>
    <m:mathFont m:val="Cambria Math"/>
    <m:brkBin m:val="before"/>
    <m:brkBinSub m:val="--"/>
    <m:smallFrac m:val="0"/>
    <m:dispDef/>
    <m:lMargin m:val="0"/>
    <m:rMargin m:val="0"/>
    <m:defJc m:val="centerGroup"/>
    <m:wrapIndent m:val="1440"/>
    <m:intLim m:val="subSup"/>
    <m:naryLim m:val="undOvr"/>
  </m:mathPr>
  <w:themeFontLang w:val="en-IN" w:eastAsi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A24C1"/>
  <w15:chartTrackingRefBased/>
  <w15:docId w15:val="{D8CA813A-7FBA-7948-A960-FF01C1725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Noto Sans CJK SC Regular" w:hAnsi="Calibri" w:cs="FreeSans"/>
        <w:sz w:val="22"/>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706"/>
    <w:pPr>
      <w:ind w:left="10" w:right="494" w:hanging="10"/>
    </w:pPr>
    <w:rPr>
      <w:rFonts w:ascii="Times New Roman" w:hAnsi="Times New Roman"/>
      <w:color w:val="000000"/>
    </w:rPr>
  </w:style>
  <w:style w:type="paragraph" w:styleId="Heading1">
    <w:name w:val="heading 1"/>
    <w:basedOn w:val="Heading"/>
    <w:link w:val="Heading1Char"/>
    <w:qFormat/>
    <w:rsid w:val="000F4706"/>
    <w:pPr>
      <w:keepLines/>
      <w:spacing w:after="0"/>
      <w:outlineLvl w:val="0"/>
    </w:pPr>
    <w:rPr>
      <w:rFonts w:ascii="Times New Roman" w:eastAsia="Times New Roman" w:hAnsi="Times New Roman" w:cs="Times New Roman"/>
      <w:b/>
      <w:sz w:val="24"/>
      <w:szCs w:val="20"/>
    </w:rPr>
  </w:style>
  <w:style w:type="paragraph" w:styleId="Heading4">
    <w:name w:val="heading 4"/>
    <w:basedOn w:val="Normal"/>
    <w:link w:val="Heading4Char"/>
    <w:uiPriority w:val="9"/>
    <w:qFormat/>
    <w:rsid w:val="000F4706"/>
    <w:pPr>
      <w:keepNext/>
      <w:keepLines/>
      <w:spacing w:before="40"/>
      <w:outlineLvl w:val="3"/>
    </w:pPr>
    <w:rPr>
      <w:rFonts w:ascii="Calibri Light" w:hAnsi="Calibri Light"/>
      <w:i/>
      <w:color w:val="2E74B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sid w:val="000F4706"/>
    <w:rPr>
      <w:rFonts w:eastAsia="Arial" w:cs="Arial"/>
      <w:b w:val="0"/>
      <w:i w:val="0"/>
      <w:color w:val="000000"/>
      <w:sz w:val="22"/>
      <w:u w:val="none"/>
    </w:rPr>
  </w:style>
  <w:style w:type="character" w:customStyle="1" w:styleId="ListLabel2">
    <w:name w:val="ListLabel 2"/>
    <w:qFormat/>
    <w:rsid w:val="000F4706"/>
    <w:rPr>
      <w:rFonts w:eastAsia="Segoe UI Symbol" w:cs="Segoe UI Symbol"/>
      <w:b w:val="0"/>
      <w:i w:val="0"/>
      <w:color w:val="000000"/>
      <w:sz w:val="22"/>
      <w:u w:val="none"/>
    </w:rPr>
  </w:style>
  <w:style w:type="character" w:customStyle="1" w:styleId="ListLabel3">
    <w:name w:val="ListLabel 3"/>
    <w:qFormat/>
    <w:rsid w:val="000F4706"/>
    <w:rPr>
      <w:rFonts w:eastAsia="Segoe UI Symbol" w:cs="Segoe UI Symbol"/>
      <w:b w:val="0"/>
      <w:i w:val="0"/>
      <w:color w:val="000000"/>
      <w:sz w:val="22"/>
      <w:u w:val="none"/>
    </w:rPr>
  </w:style>
  <w:style w:type="character" w:customStyle="1" w:styleId="ListLabel4">
    <w:name w:val="ListLabel 4"/>
    <w:qFormat/>
    <w:rsid w:val="000F4706"/>
    <w:rPr>
      <w:rFonts w:eastAsia="Arial" w:cs="Arial"/>
      <w:b w:val="0"/>
      <w:i w:val="0"/>
      <w:color w:val="000000"/>
      <w:sz w:val="22"/>
      <w:u w:val="none"/>
    </w:rPr>
  </w:style>
  <w:style w:type="character" w:customStyle="1" w:styleId="ListLabel5">
    <w:name w:val="ListLabel 5"/>
    <w:qFormat/>
    <w:rsid w:val="000F4706"/>
    <w:rPr>
      <w:rFonts w:eastAsia="Segoe UI Symbol" w:cs="Segoe UI Symbol"/>
      <w:b w:val="0"/>
      <w:i w:val="0"/>
      <w:color w:val="000000"/>
      <w:sz w:val="22"/>
      <w:u w:val="none"/>
    </w:rPr>
  </w:style>
  <w:style w:type="character" w:customStyle="1" w:styleId="ListLabel6">
    <w:name w:val="ListLabel 6"/>
    <w:qFormat/>
    <w:rsid w:val="000F4706"/>
    <w:rPr>
      <w:rFonts w:eastAsia="Segoe UI Symbol" w:cs="Segoe UI Symbol"/>
      <w:b w:val="0"/>
      <w:i w:val="0"/>
      <w:color w:val="000000"/>
      <w:sz w:val="22"/>
      <w:u w:val="none"/>
    </w:rPr>
  </w:style>
  <w:style w:type="character" w:customStyle="1" w:styleId="ListLabel7">
    <w:name w:val="ListLabel 7"/>
    <w:qFormat/>
    <w:rsid w:val="000F4706"/>
    <w:rPr>
      <w:rFonts w:eastAsia="Arial" w:cs="Arial"/>
      <w:b w:val="0"/>
      <w:i w:val="0"/>
      <w:color w:val="000000"/>
      <w:sz w:val="22"/>
      <w:u w:val="none"/>
    </w:rPr>
  </w:style>
  <w:style w:type="character" w:customStyle="1" w:styleId="ListLabel8">
    <w:name w:val="ListLabel 8"/>
    <w:qFormat/>
    <w:rsid w:val="000F4706"/>
    <w:rPr>
      <w:rFonts w:eastAsia="Segoe UI Symbol" w:cs="Segoe UI Symbol"/>
      <w:b w:val="0"/>
      <w:i w:val="0"/>
      <w:color w:val="000000"/>
      <w:sz w:val="22"/>
      <w:u w:val="none"/>
    </w:rPr>
  </w:style>
  <w:style w:type="character" w:customStyle="1" w:styleId="ListLabel9">
    <w:name w:val="ListLabel 9"/>
    <w:qFormat/>
    <w:rsid w:val="000F4706"/>
    <w:rPr>
      <w:rFonts w:eastAsia="Segoe UI Symbol" w:cs="Segoe UI Symbol"/>
      <w:b w:val="0"/>
      <w:i w:val="0"/>
      <w:color w:val="000000"/>
      <w:sz w:val="22"/>
      <w:u w:val="none"/>
    </w:rPr>
  </w:style>
  <w:style w:type="character" w:customStyle="1" w:styleId="ListLabel10">
    <w:name w:val="ListLabel 10"/>
    <w:qFormat/>
    <w:rsid w:val="000F4706"/>
    <w:rPr>
      <w:rFonts w:eastAsia="Arial" w:cs="Arial"/>
      <w:b w:val="0"/>
      <w:i w:val="0"/>
      <w:color w:val="000000"/>
      <w:sz w:val="22"/>
      <w:u w:val="none"/>
    </w:rPr>
  </w:style>
  <w:style w:type="character" w:customStyle="1" w:styleId="ListLabel11">
    <w:name w:val="ListLabel 11"/>
    <w:qFormat/>
    <w:rsid w:val="000F4706"/>
    <w:rPr>
      <w:rFonts w:eastAsia="Segoe UI Symbol" w:cs="Segoe UI Symbol"/>
      <w:b w:val="0"/>
      <w:i w:val="0"/>
      <w:color w:val="000000"/>
      <w:sz w:val="22"/>
      <w:u w:val="none"/>
    </w:rPr>
  </w:style>
  <w:style w:type="character" w:customStyle="1" w:styleId="ListLabel12">
    <w:name w:val="ListLabel 12"/>
    <w:qFormat/>
    <w:rsid w:val="000F4706"/>
    <w:rPr>
      <w:rFonts w:eastAsia="Segoe UI Symbol" w:cs="Segoe UI Symbol"/>
      <w:b w:val="0"/>
      <w:i w:val="0"/>
      <w:color w:val="000000"/>
      <w:sz w:val="22"/>
      <w:u w:val="none"/>
    </w:rPr>
  </w:style>
  <w:style w:type="character" w:customStyle="1" w:styleId="ListLabel13">
    <w:name w:val="ListLabel 13"/>
    <w:qFormat/>
    <w:rsid w:val="000F4706"/>
    <w:rPr>
      <w:rFonts w:eastAsia="Arial" w:cs="Arial"/>
      <w:b w:val="0"/>
      <w:i w:val="0"/>
      <w:color w:val="000000"/>
      <w:sz w:val="22"/>
      <w:u w:val="none"/>
    </w:rPr>
  </w:style>
  <w:style w:type="character" w:customStyle="1" w:styleId="ListLabel14">
    <w:name w:val="ListLabel 14"/>
    <w:qFormat/>
    <w:rsid w:val="000F4706"/>
    <w:rPr>
      <w:rFonts w:eastAsia="Segoe UI Symbol" w:cs="Segoe UI Symbol"/>
      <w:b w:val="0"/>
      <w:i w:val="0"/>
      <w:color w:val="000000"/>
      <w:sz w:val="22"/>
      <w:u w:val="none"/>
    </w:rPr>
  </w:style>
  <w:style w:type="character" w:customStyle="1" w:styleId="ListLabel15">
    <w:name w:val="ListLabel 15"/>
    <w:qFormat/>
    <w:rsid w:val="000F4706"/>
    <w:rPr>
      <w:rFonts w:eastAsia="Segoe UI Symbol" w:cs="Segoe UI Symbol"/>
      <w:b w:val="0"/>
      <w:i w:val="0"/>
      <w:color w:val="000000"/>
      <w:sz w:val="22"/>
      <w:u w:val="none"/>
    </w:rPr>
  </w:style>
  <w:style w:type="character" w:customStyle="1" w:styleId="ListLabel16">
    <w:name w:val="ListLabel 16"/>
    <w:qFormat/>
    <w:rsid w:val="000F4706"/>
    <w:rPr>
      <w:rFonts w:eastAsia="Arial" w:cs="Arial"/>
      <w:b w:val="0"/>
      <w:i w:val="0"/>
      <w:color w:val="000000"/>
      <w:sz w:val="22"/>
      <w:u w:val="none"/>
    </w:rPr>
  </w:style>
  <w:style w:type="character" w:customStyle="1" w:styleId="ListLabel17">
    <w:name w:val="ListLabel 17"/>
    <w:qFormat/>
    <w:rsid w:val="000F4706"/>
    <w:rPr>
      <w:rFonts w:eastAsia="Segoe UI Symbol" w:cs="Segoe UI Symbol"/>
      <w:b w:val="0"/>
      <w:i w:val="0"/>
      <w:color w:val="000000"/>
      <w:sz w:val="22"/>
      <w:u w:val="none"/>
    </w:rPr>
  </w:style>
  <w:style w:type="character" w:customStyle="1" w:styleId="ListLabel18">
    <w:name w:val="ListLabel 18"/>
    <w:qFormat/>
    <w:rsid w:val="000F4706"/>
    <w:rPr>
      <w:rFonts w:eastAsia="Segoe UI Symbol" w:cs="Segoe UI Symbol"/>
      <w:b w:val="0"/>
      <w:i w:val="0"/>
      <w:color w:val="000000"/>
      <w:sz w:val="22"/>
      <w:u w:val="none"/>
    </w:rPr>
  </w:style>
  <w:style w:type="character" w:customStyle="1" w:styleId="ListLabel19">
    <w:name w:val="ListLabel 19"/>
    <w:qFormat/>
    <w:rsid w:val="000F4706"/>
    <w:rPr>
      <w:rFonts w:eastAsia="Arial" w:cs="Arial"/>
      <w:b w:val="0"/>
      <w:i w:val="0"/>
      <w:color w:val="000000"/>
      <w:sz w:val="22"/>
      <w:u w:val="none"/>
    </w:rPr>
  </w:style>
  <w:style w:type="character" w:customStyle="1" w:styleId="ListLabel20">
    <w:name w:val="ListLabel 20"/>
    <w:qFormat/>
    <w:rsid w:val="000F4706"/>
    <w:rPr>
      <w:rFonts w:eastAsia="Segoe UI Symbol" w:cs="Segoe UI Symbol"/>
      <w:b w:val="0"/>
      <w:i w:val="0"/>
      <w:color w:val="000000"/>
      <w:sz w:val="22"/>
      <w:u w:val="none"/>
    </w:rPr>
  </w:style>
  <w:style w:type="character" w:customStyle="1" w:styleId="ListLabel21">
    <w:name w:val="ListLabel 21"/>
    <w:qFormat/>
    <w:rsid w:val="000F4706"/>
    <w:rPr>
      <w:rFonts w:eastAsia="Segoe UI Symbol" w:cs="Segoe UI Symbol"/>
      <w:b w:val="0"/>
      <w:i w:val="0"/>
      <w:color w:val="000000"/>
      <w:sz w:val="22"/>
      <w:u w:val="none"/>
    </w:rPr>
  </w:style>
  <w:style w:type="character" w:customStyle="1" w:styleId="ListLabel22">
    <w:name w:val="ListLabel 22"/>
    <w:qFormat/>
    <w:rsid w:val="000F4706"/>
    <w:rPr>
      <w:rFonts w:eastAsia="Arial" w:cs="Arial"/>
      <w:b w:val="0"/>
      <w:i w:val="0"/>
      <w:color w:val="000000"/>
      <w:sz w:val="22"/>
      <w:u w:val="none"/>
    </w:rPr>
  </w:style>
  <w:style w:type="character" w:customStyle="1" w:styleId="ListLabel23">
    <w:name w:val="ListLabel 23"/>
    <w:qFormat/>
    <w:rsid w:val="000F4706"/>
    <w:rPr>
      <w:rFonts w:eastAsia="Segoe UI Symbol" w:cs="Segoe UI Symbol"/>
      <w:b w:val="0"/>
      <w:i w:val="0"/>
      <w:color w:val="000000"/>
      <w:sz w:val="22"/>
      <w:u w:val="none"/>
    </w:rPr>
  </w:style>
  <w:style w:type="character" w:customStyle="1" w:styleId="ListLabel24">
    <w:name w:val="ListLabel 24"/>
    <w:qFormat/>
    <w:rsid w:val="000F4706"/>
    <w:rPr>
      <w:rFonts w:eastAsia="Segoe UI Symbol" w:cs="Segoe UI Symbol"/>
      <w:b w:val="0"/>
      <w:i w:val="0"/>
      <w:color w:val="000000"/>
      <w:sz w:val="22"/>
      <w:u w:val="none"/>
    </w:rPr>
  </w:style>
  <w:style w:type="character" w:customStyle="1" w:styleId="ListLabel25">
    <w:name w:val="ListLabel 25"/>
    <w:qFormat/>
    <w:rsid w:val="000F4706"/>
    <w:rPr>
      <w:rFonts w:eastAsia="Arial" w:cs="Arial"/>
      <w:b w:val="0"/>
      <w:i w:val="0"/>
      <w:color w:val="000000"/>
      <w:sz w:val="22"/>
      <w:u w:val="none"/>
    </w:rPr>
  </w:style>
  <w:style w:type="character" w:customStyle="1" w:styleId="ListLabel26">
    <w:name w:val="ListLabel 26"/>
    <w:qFormat/>
    <w:rsid w:val="000F4706"/>
    <w:rPr>
      <w:rFonts w:eastAsia="Segoe UI Symbol" w:cs="Segoe UI Symbol"/>
      <w:b w:val="0"/>
      <w:i w:val="0"/>
      <w:color w:val="000000"/>
      <w:sz w:val="22"/>
      <w:u w:val="none"/>
    </w:rPr>
  </w:style>
  <w:style w:type="character" w:customStyle="1" w:styleId="ListLabel27">
    <w:name w:val="ListLabel 27"/>
    <w:qFormat/>
    <w:rsid w:val="000F4706"/>
    <w:rPr>
      <w:rFonts w:eastAsia="Segoe UI Symbol" w:cs="Segoe UI Symbol"/>
      <w:b w:val="0"/>
      <w:i w:val="0"/>
      <w:color w:val="000000"/>
      <w:sz w:val="22"/>
      <w:u w:val="none"/>
    </w:rPr>
  </w:style>
  <w:style w:type="character" w:customStyle="1" w:styleId="ListLabel28">
    <w:name w:val="ListLabel 28"/>
    <w:qFormat/>
    <w:rsid w:val="000F4706"/>
    <w:rPr>
      <w:rFonts w:eastAsia="Arial" w:cs="Arial"/>
      <w:b w:val="0"/>
      <w:i w:val="0"/>
      <w:color w:val="000000"/>
      <w:sz w:val="22"/>
      <w:u w:val="none"/>
    </w:rPr>
  </w:style>
  <w:style w:type="character" w:customStyle="1" w:styleId="ListLabel29">
    <w:name w:val="ListLabel 29"/>
    <w:qFormat/>
    <w:rsid w:val="000F4706"/>
    <w:rPr>
      <w:rFonts w:eastAsia="Segoe UI Symbol" w:cs="Segoe UI Symbol"/>
      <w:b w:val="0"/>
      <w:i w:val="0"/>
      <w:color w:val="000000"/>
      <w:sz w:val="22"/>
      <w:u w:val="none"/>
    </w:rPr>
  </w:style>
  <w:style w:type="character" w:customStyle="1" w:styleId="ListLabel30">
    <w:name w:val="ListLabel 30"/>
    <w:qFormat/>
    <w:rsid w:val="000F4706"/>
    <w:rPr>
      <w:rFonts w:eastAsia="Segoe UI Symbol" w:cs="Segoe UI Symbol"/>
      <w:b w:val="0"/>
      <w:i w:val="0"/>
      <w:color w:val="000000"/>
      <w:sz w:val="22"/>
      <w:u w:val="none"/>
    </w:rPr>
  </w:style>
  <w:style w:type="character" w:customStyle="1" w:styleId="ListLabel31">
    <w:name w:val="ListLabel 31"/>
    <w:qFormat/>
    <w:rsid w:val="000F4706"/>
    <w:rPr>
      <w:rFonts w:eastAsia="Arial" w:cs="Arial"/>
      <w:b w:val="0"/>
      <w:i w:val="0"/>
      <w:color w:val="000000"/>
      <w:sz w:val="22"/>
      <w:u w:val="none"/>
    </w:rPr>
  </w:style>
  <w:style w:type="character" w:customStyle="1" w:styleId="ListLabel32">
    <w:name w:val="ListLabel 32"/>
    <w:qFormat/>
    <w:rsid w:val="000F4706"/>
    <w:rPr>
      <w:rFonts w:eastAsia="Segoe UI Symbol" w:cs="Segoe UI Symbol"/>
      <w:b w:val="0"/>
      <w:i w:val="0"/>
      <w:color w:val="000000"/>
      <w:sz w:val="22"/>
      <w:u w:val="none"/>
    </w:rPr>
  </w:style>
  <w:style w:type="character" w:customStyle="1" w:styleId="ListLabel33">
    <w:name w:val="ListLabel 33"/>
    <w:qFormat/>
    <w:rsid w:val="000F4706"/>
    <w:rPr>
      <w:rFonts w:eastAsia="Segoe UI Symbol" w:cs="Segoe UI Symbol"/>
      <w:b w:val="0"/>
      <w:i w:val="0"/>
      <w:color w:val="000000"/>
      <w:sz w:val="22"/>
      <w:u w:val="none"/>
    </w:rPr>
  </w:style>
  <w:style w:type="character" w:customStyle="1" w:styleId="ListLabel34">
    <w:name w:val="ListLabel 34"/>
    <w:qFormat/>
    <w:rsid w:val="000F4706"/>
    <w:rPr>
      <w:rFonts w:eastAsia="Arial" w:cs="Arial"/>
      <w:b w:val="0"/>
      <w:i w:val="0"/>
      <w:color w:val="000000"/>
      <w:sz w:val="22"/>
      <w:u w:val="none"/>
    </w:rPr>
  </w:style>
  <w:style w:type="character" w:customStyle="1" w:styleId="ListLabel35">
    <w:name w:val="ListLabel 35"/>
    <w:qFormat/>
    <w:rsid w:val="000F4706"/>
    <w:rPr>
      <w:rFonts w:eastAsia="Segoe UI Symbol" w:cs="Segoe UI Symbol"/>
      <w:b w:val="0"/>
      <w:i w:val="0"/>
      <w:color w:val="000000"/>
      <w:sz w:val="22"/>
      <w:u w:val="none"/>
    </w:rPr>
  </w:style>
  <w:style w:type="character" w:customStyle="1" w:styleId="ListLabel36">
    <w:name w:val="ListLabel 36"/>
    <w:qFormat/>
    <w:rsid w:val="000F4706"/>
    <w:rPr>
      <w:rFonts w:eastAsia="Segoe UI Symbol" w:cs="Segoe UI Symbol"/>
      <w:b w:val="0"/>
      <w:i w:val="0"/>
      <w:color w:val="000000"/>
      <w:sz w:val="22"/>
      <w:u w:val="none"/>
    </w:rPr>
  </w:style>
  <w:style w:type="character" w:customStyle="1" w:styleId="ListLabel37">
    <w:name w:val="ListLabel 37"/>
    <w:qFormat/>
    <w:rsid w:val="000F4706"/>
    <w:rPr>
      <w:rFonts w:eastAsia="Arial" w:cs="Arial"/>
      <w:b w:val="0"/>
      <w:i w:val="0"/>
      <w:color w:val="000000"/>
      <w:sz w:val="22"/>
      <w:u w:val="none"/>
    </w:rPr>
  </w:style>
  <w:style w:type="character" w:customStyle="1" w:styleId="ListLabel38">
    <w:name w:val="ListLabel 38"/>
    <w:qFormat/>
    <w:rsid w:val="000F4706"/>
    <w:rPr>
      <w:rFonts w:eastAsia="Segoe UI Symbol" w:cs="Segoe UI Symbol"/>
      <w:b w:val="0"/>
      <w:i w:val="0"/>
      <w:color w:val="000000"/>
      <w:sz w:val="22"/>
      <w:u w:val="none"/>
    </w:rPr>
  </w:style>
  <w:style w:type="character" w:customStyle="1" w:styleId="ListLabel39">
    <w:name w:val="ListLabel 39"/>
    <w:qFormat/>
    <w:rsid w:val="000F4706"/>
    <w:rPr>
      <w:rFonts w:eastAsia="Segoe UI Symbol" w:cs="Segoe UI Symbol"/>
      <w:b w:val="0"/>
      <w:i w:val="0"/>
      <w:color w:val="000000"/>
      <w:sz w:val="22"/>
      <w:u w:val="none"/>
    </w:rPr>
  </w:style>
  <w:style w:type="character" w:customStyle="1" w:styleId="ListLabel40">
    <w:name w:val="ListLabel 40"/>
    <w:qFormat/>
    <w:rsid w:val="000F4706"/>
    <w:rPr>
      <w:rFonts w:eastAsia="Arial" w:cs="Arial"/>
      <w:b w:val="0"/>
      <w:i w:val="0"/>
      <w:color w:val="000000"/>
      <w:sz w:val="22"/>
      <w:u w:val="none"/>
    </w:rPr>
  </w:style>
  <w:style w:type="character" w:customStyle="1" w:styleId="ListLabel41">
    <w:name w:val="ListLabel 41"/>
    <w:qFormat/>
    <w:rsid w:val="000F4706"/>
    <w:rPr>
      <w:rFonts w:eastAsia="Segoe UI Symbol" w:cs="Segoe UI Symbol"/>
      <w:b w:val="0"/>
      <w:i w:val="0"/>
      <w:color w:val="000000"/>
      <w:sz w:val="22"/>
      <w:u w:val="none"/>
    </w:rPr>
  </w:style>
  <w:style w:type="character" w:customStyle="1" w:styleId="ListLabel42">
    <w:name w:val="ListLabel 42"/>
    <w:qFormat/>
    <w:rsid w:val="000F4706"/>
    <w:rPr>
      <w:rFonts w:eastAsia="Segoe UI Symbol" w:cs="Segoe UI Symbol"/>
      <w:b w:val="0"/>
      <w:i w:val="0"/>
      <w:color w:val="000000"/>
      <w:sz w:val="22"/>
      <w:u w:val="none"/>
    </w:rPr>
  </w:style>
  <w:style w:type="character" w:customStyle="1" w:styleId="ListLabel43">
    <w:name w:val="ListLabel 43"/>
    <w:qFormat/>
    <w:rsid w:val="000F4706"/>
    <w:rPr>
      <w:rFonts w:eastAsia="Arial" w:cs="Arial"/>
      <w:b w:val="0"/>
      <w:i w:val="0"/>
      <w:color w:val="000000"/>
      <w:sz w:val="22"/>
      <w:u w:val="none"/>
    </w:rPr>
  </w:style>
  <w:style w:type="character" w:customStyle="1" w:styleId="ListLabel44">
    <w:name w:val="ListLabel 44"/>
    <w:qFormat/>
    <w:rsid w:val="000F4706"/>
    <w:rPr>
      <w:rFonts w:eastAsia="Segoe UI Symbol" w:cs="Segoe UI Symbol"/>
      <w:b w:val="0"/>
      <w:i w:val="0"/>
      <w:color w:val="000000"/>
      <w:sz w:val="22"/>
      <w:u w:val="none"/>
    </w:rPr>
  </w:style>
  <w:style w:type="character" w:customStyle="1" w:styleId="ListLabel45">
    <w:name w:val="ListLabel 45"/>
    <w:qFormat/>
    <w:rsid w:val="000F4706"/>
    <w:rPr>
      <w:rFonts w:eastAsia="Segoe UI Symbol" w:cs="Segoe UI Symbol"/>
      <w:b w:val="0"/>
      <w:i w:val="0"/>
      <w:color w:val="000000"/>
      <w:sz w:val="22"/>
      <w:u w:val="none"/>
    </w:rPr>
  </w:style>
  <w:style w:type="character" w:customStyle="1" w:styleId="ListLabel46">
    <w:name w:val="ListLabel 46"/>
    <w:qFormat/>
    <w:rsid w:val="000F4706"/>
    <w:rPr>
      <w:rFonts w:cs="Courier New"/>
    </w:rPr>
  </w:style>
  <w:style w:type="character" w:customStyle="1" w:styleId="ListLabel47">
    <w:name w:val="ListLabel 47"/>
    <w:qFormat/>
    <w:rsid w:val="000F4706"/>
    <w:rPr>
      <w:rFonts w:cs="Courier New"/>
    </w:rPr>
  </w:style>
  <w:style w:type="character" w:customStyle="1" w:styleId="ListLabel48">
    <w:name w:val="ListLabel 48"/>
    <w:qFormat/>
    <w:rsid w:val="000F4706"/>
    <w:rPr>
      <w:rFonts w:cs="Courier New"/>
    </w:rPr>
  </w:style>
  <w:style w:type="character" w:customStyle="1" w:styleId="ListLabel49">
    <w:name w:val="ListLabel 49"/>
    <w:qFormat/>
    <w:rsid w:val="000F4706"/>
    <w:rPr>
      <w:rFonts w:cs="Courier New"/>
    </w:rPr>
  </w:style>
  <w:style w:type="character" w:customStyle="1" w:styleId="ListLabel50">
    <w:name w:val="ListLabel 50"/>
    <w:qFormat/>
    <w:rsid w:val="000F4706"/>
    <w:rPr>
      <w:rFonts w:cs="Courier New"/>
    </w:rPr>
  </w:style>
  <w:style w:type="character" w:customStyle="1" w:styleId="ListLabel51">
    <w:name w:val="ListLabel 51"/>
    <w:qFormat/>
    <w:rsid w:val="000F4706"/>
    <w:rPr>
      <w:rFonts w:cs="Courier New"/>
    </w:rPr>
  </w:style>
  <w:style w:type="character" w:customStyle="1" w:styleId="ListLabel52">
    <w:name w:val="ListLabel 52"/>
    <w:qFormat/>
    <w:rsid w:val="000F4706"/>
    <w:rPr>
      <w:rFonts w:cs="Courier New"/>
    </w:rPr>
  </w:style>
  <w:style w:type="character" w:customStyle="1" w:styleId="ListLabel53">
    <w:name w:val="ListLabel 53"/>
    <w:qFormat/>
    <w:rsid w:val="000F4706"/>
    <w:rPr>
      <w:rFonts w:cs="Courier New"/>
    </w:rPr>
  </w:style>
  <w:style w:type="character" w:customStyle="1" w:styleId="ListLabel54">
    <w:name w:val="ListLabel 54"/>
    <w:qFormat/>
    <w:rsid w:val="000F4706"/>
    <w:rPr>
      <w:rFonts w:cs="Courier New"/>
    </w:rPr>
  </w:style>
  <w:style w:type="character" w:customStyle="1" w:styleId="ListLabel55">
    <w:name w:val="ListLabel 55"/>
    <w:qFormat/>
    <w:rsid w:val="000F4706"/>
    <w:rPr>
      <w:rFonts w:cs="Courier New"/>
    </w:rPr>
  </w:style>
  <w:style w:type="character" w:customStyle="1" w:styleId="ListLabel56">
    <w:name w:val="ListLabel 56"/>
    <w:qFormat/>
    <w:rsid w:val="000F4706"/>
    <w:rPr>
      <w:rFonts w:cs="Courier New"/>
    </w:rPr>
  </w:style>
  <w:style w:type="character" w:customStyle="1" w:styleId="ListLabel57">
    <w:name w:val="ListLabel 57"/>
    <w:qFormat/>
    <w:rsid w:val="000F4706"/>
    <w:rPr>
      <w:rFonts w:cs="Courier New"/>
    </w:rPr>
  </w:style>
  <w:style w:type="paragraph" w:customStyle="1" w:styleId="Heading">
    <w:name w:val="Heading"/>
    <w:basedOn w:val="Normal"/>
    <w:next w:val="BodyText"/>
    <w:qFormat/>
    <w:rsid w:val="000F4706"/>
    <w:pPr>
      <w:keepNext/>
      <w:spacing w:before="240" w:after="120"/>
    </w:pPr>
    <w:rPr>
      <w:rFonts w:ascii="Liberation Sans" w:hAnsi="Liberation Sans"/>
      <w:sz w:val="28"/>
      <w:szCs w:val="28"/>
    </w:rPr>
  </w:style>
  <w:style w:type="paragraph" w:styleId="BodyText">
    <w:name w:val="Body Text"/>
    <w:basedOn w:val="Normal"/>
    <w:link w:val="BodyTextChar"/>
    <w:uiPriority w:val="99"/>
    <w:semiHidden/>
    <w:unhideWhenUsed/>
    <w:rsid w:val="000F4706"/>
    <w:pPr>
      <w:spacing w:after="120"/>
    </w:pPr>
  </w:style>
  <w:style w:type="character" w:customStyle="1" w:styleId="BodyTextChar">
    <w:name w:val="Body Text Char"/>
    <w:basedOn w:val="DefaultParagraphFont"/>
    <w:link w:val="BodyText"/>
    <w:uiPriority w:val="99"/>
    <w:semiHidden/>
    <w:rsid w:val="000F4706"/>
  </w:style>
  <w:style w:type="paragraph" w:customStyle="1" w:styleId="Index">
    <w:name w:val="Index"/>
    <w:basedOn w:val="Normal"/>
    <w:qFormat/>
    <w:rsid w:val="000F4706"/>
    <w:pPr>
      <w:suppressLineNumbers/>
    </w:pPr>
    <w:rPr>
      <w:rFonts w:eastAsia="Times New Roman"/>
    </w:rPr>
  </w:style>
  <w:style w:type="character" w:customStyle="1" w:styleId="Heading1Char">
    <w:name w:val="Heading 1 Char"/>
    <w:link w:val="Heading1"/>
    <w:qFormat/>
    <w:rsid w:val="000F4706"/>
    <w:rPr>
      <w:rFonts w:ascii="Times New Roman" w:eastAsia="Times New Roman" w:hAnsi="Times New Roman" w:cs="Times New Roman"/>
      <w:b/>
      <w:color w:val="000000"/>
      <w:sz w:val="24"/>
    </w:rPr>
  </w:style>
  <w:style w:type="character" w:customStyle="1" w:styleId="Heading4Char">
    <w:name w:val="Heading 4 Char"/>
    <w:basedOn w:val="DefaultParagraphFont"/>
    <w:link w:val="Heading4"/>
    <w:uiPriority w:val="9"/>
    <w:qFormat/>
    <w:rsid w:val="000F4706"/>
    <w:rPr>
      <w:rFonts w:ascii="Calibri Light" w:hAnsi="Calibri Light"/>
      <w:i/>
      <w:color w:val="2E74B5"/>
    </w:rPr>
  </w:style>
  <w:style w:type="paragraph" w:styleId="Caption">
    <w:name w:val="caption"/>
    <w:basedOn w:val="Normal"/>
    <w:qFormat/>
    <w:rsid w:val="000F4706"/>
    <w:pPr>
      <w:suppressLineNumbers/>
      <w:spacing w:before="120" w:after="120"/>
    </w:pPr>
    <w:rPr>
      <w:rFonts w:eastAsia="Times New Roman"/>
      <w:i/>
      <w:iCs/>
      <w:sz w:val="24"/>
      <w:szCs w:val="24"/>
    </w:rPr>
  </w:style>
  <w:style w:type="paragraph" w:styleId="ListParagraph">
    <w:name w:val="List Paragraph"/>
    <w:basedOn w:val="Normal"/>
    <w:uiPriority w:val="34"/>
    <w:qFormat/>
    <w:rsid w:val="000F4706"/>
    <w:pPr>
      <w:ind w:left="720"/>
      <w:contextualSpacing/>
    </w:pPr>
    <w:rPr>
      <w:rFonts w:eastAsia="Times New Roman" w:cs="Mangal"/>
    </w:rPr>
  </w:style>
  <w:style w:type="table" w:styleId="TableGrid">
    <w:name w:val="Table Grid"/>
    <w:basedOn w:val="TableNormal"/>
    <w:uiPriority w:val="39"/>
    <w:rsid w:val="00D06E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06E6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BA649E"/>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A64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49E"/>
    <w:pPr>
      <w:numPr>
        <w:ilvl w:val="1"/>
      </w:numPr>
      <w:spacing w:after="160"/>
      <w:ind w:left="10" w:hanging="1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BA649E"/>
    <w:rPr>
      <w:rFonts w:asciiTheme="minorHAnsi" w:eastAsiaTheme="minorEastAsia" w:hAnsiTheme="minorHAnsi" w:cstheme="minorBidi"/>
      <w:color w:val="5A5A5A" w:themeColor="text1" w:themeTint="A5"/>
      <w:spacing w:val="15"/>
      <w:szCs w:val="22"/>
    </w:rPr>
  </w:style>
  <w:style w:type="character" w:styleId="Hyperlink">
    <w:name w:val="Hyperlink"/>
    <w:basedOn w:val="DefaultParagraphFont"/>
    <w:uiPriority w:val="99"/>
    <w:unhideWhenUsed/>
    <w:rsid w:val="00BA649E"/>
    <w:rPr>
      <w:color w:val="0563C1" w:themeColor="hyperlink"/>
      <w:u w:val="single"/>
    </w:rPr>
  </w:style>
  <w:style w:type="character" w:styleId="UnresolvedMention">
    <w:name w:val="Unresolved Mention"/>
    <w:basedOn w:val="DefaultParagraphFont"/>
    <w:uiPriority w:val="99"/>
    <w:semiHidden/>
    <w:unhideWhenUsed/>
    <w:rsid w:val="00BA649E"/>
    <w:rPr>
      <w:color w:val="605E5C"/>
      <w:shd w:val="clear" w:color="auto" w:fill="E1DFDD"/>
    </w:rPr>
  </w:style>
  <w:style w:type="character" w:styleId="FollowedHyperlink">
    <w:name w:val="FollowedHyperlink"/>
    <w:basedOn w:val="DefaultParagraphFont"/>
    <w:uiPriority w:val="99"/>
    <w:semiHidden/>
    <w:unhideWhenUsed/>
    <w:rsid w:val="00BA649E"/>
    <w:rPr>
      <w:color w:val="954F72" w:themeColor="followedHyperlink"/>
      <w:u w:val="single"/>
    </w:rPr>
  </w:style>
  <w:style w:type="paragraph" w:styleId="Header">
    <w:name w:val="header"/>
    <w:basedOn w:val="Normal"/>
    <w:link w:val="HeaderChar"/>
    <w:uiPriority w:val="99"/>
    <w:unhideWhenUsed/>
    <w:rsid w:val="004821BB"/>
    <w:pPr>
      <w:tabs>
        <w:tab w:val="center" w:pos="4680"/>
        <w:tab w:val="right" w:pos="9360"/>
      </w:tabs>
    </w:pPr>
  </w:style>
  <w:style w:type="character" w:customStyle="1" w:styleId="HeaderChar">
    <w:name w:val="Header Char"/>
    <w:basedOn w:val="DefaultParagraphFont"/>
    <w:link w:val="Header"/>
    <w:uiPriority w:val="99"/>
    <w:rsid w:val="004821BB"/>
    <w:rPr>
      <w:rFonts w:ascii="Times New Roman" w:hAnsi="Times New Roman"/>
      <w:color w:val="000000"/>
    </w:rPr>
  </w:style>
  <w:style w:type="paragraph" w:styleId="Footer">
    <w:name w:val="footer"/>
    <w:basedOn w:val="Normal"/>
    <w:link w:val="FooterChar"/>
    <w:uiPriority w:val="99"/>
    <w:unhideWhenUsed/>
    <w:rsid w:val="004821BB"/>
    <w:pPr>
      <w:tabs>
        <w:tab w:val="center" w:pos="4680"/>
        <w:tab w:val="right" w:pos="9360"/>
      </w:tabs>
    </w:pPr>
  </w:style>
  <w:style w:type="character" w:customStyle="1" w:styleId="FooterChar">
    <w:name w:val="Footer Char"/>
    <w:basedOn w:val="DefaultParagraphFont"/>
    <w:link w:val="Footer"/>
    <w:uiPriority w:val="99"/>
    <w:rsid w:val="004821BB"/>
    <w:rPr>
      <w:rFonts w:ascii="Times New Roman" w:hAnsi="Times New Roman"/>
      <w:color w:val="000000"/>
    </w:rPr>
  </w:style>
  <w:style w:type="paragraph" w:styleId="BalloonText">
    <w:name w:val="Balloon Text"/>
    <w:basedOn w:val="Normal"/>
    <w:link w:val="BalloonTextChar"/>
    <w:uiPriority w:val="99"/>
    <w:semiHidden/>
    <w:unhideWhenUsed/>
    <w:rsid w:val="004821BB"/>
    <w:rPr>
      <w:rFonts w:cs="Times New Roman"/>
      <w:sz w:val="18"/>
      <w:szCs w:val="18"/>
    </w:rPr>
  </w:style>
  <w:style w:type="character" w:customStyle="1" w:styleId="BalloonTextChar">
    <w:name w:val="Balloon Text Char"/>
    <w:basedOn w:val="DefaultParagraphFont"/>
    <w:link w:val="BalloonText"/>
    <w:uiPriority w:val="99"/>
    <w:semiHidden/>
    <w:rsid w:val="004821BB"/>
    <w:rPr>
      <w:rFonts w:ascii="Times New Roman"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994258">
      <w:bodyDiv w:val="1"/>
      <w:marLeft w:val="0"/>
      <w:marRight w:val="0"/>
      <w:marTop w:val="0"/>
      <w:marBottom w:val="0"/>
      <w:divBdr>
        <w:top w:val="none" w:sz="0" w:space="0" w:color="auto"/>
        <w:left w:val="none" w:sz="0" w:space="0" w:color="auto"/>
        <w:bottom w:val="none" w:sz="0" w:space="0" w:color="auto"/>
        <w:right w:val="none" w:sz="0" w:space="0" w:color="auto"/>
      </w:divBdr>
    </w:div>
    <w:div w:id="340396945">
      <w:bodyDiv w:val="1"/>
      <w:marLeft w:val="0"/>
      <w:marRight w:val="0"/>
      <w:marTop w:val="0"/>
      <w:marBottom w:val="0"/>
      <w:divBdr>
        <w:top w:val="none" w:sz="0" w:space="0" w:color="auto"/>
        <w:left w:val="none" w:sz="0" w:space="0" w:color="auto"/>
        <w:bottom w:val="none" w:sz="0" w:space="0" w:color="auto"/>
        <w:right w:val="none" w:sz="0" w:space="0" w:color="auto"/>
      </w:divBdr>
      <w:divsChild>
        <w:div w:id="1188758459">
          <w:marLeft w:val="0"/>
          <w:marRight w:val="0"/>
          <w:marTop w:val="0"/>
          <w:marBottom w:val="0"/>
          <w:divBdr>
            <w:top w:val="none" w:sz="0" w:space="0" w:color="auto"/>
            <w:left w:val="none" w:sz="0" w:space="0" w:color="auto"/>
            <w:bottom w:val="none" w:sz="0" w:space="0" w:color="auto"/>
            <w:right w:val="none" w:sz="0" w:space="0" w:color="auto"/>
          </w:divBdr>
          <w:divsChild>
            <w:div w:id="2133983564">
              <w:marLeft w:val="0"/>
              <w:marRight w:val="0"/>
              <w:marTop w:val="0"/>
              <w:marBottom w:val="0"/>
              <w:divBdr>
                <w:top w:val="none" w:sz="0" w:space="0" w:color="auto"/>
                <w:left w:val="none" w:sz="0" w:space="0" w:color="auto"/>
                <w:bottom w:val="none" w:sz="0" w:space="0" w:color="auto"/>
                <w:right w:val="none" w:sz="0" w:space="0" w:color="auto"/>
              </w:divBdr>
              <w:divsChild>
                <w:div w:id="9120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4484">
          <w:marLeft w:val="0"/>
          <w:marRight w:val="0"/>
          <w:marTop w:val="0"/>
          <w:marBottom w:val="0"/>
          <w:divBdr>
            <w:top w:val="none" w:sz="0" w:space="0" w:color="auto"/>
            <w:left w:val="none" w:sz="0" w:space="0" w:color="auto"/>
            <w:bottom w:val="none" w:sz="0" w:space="0" w:color="auto"/>
            <w:right w:val="none" w:sz="0" w:space="0" w:color="auto"/>
          </w:divBdr>
        </w:div>
        <w:div w:id="52315434">
          <w:marLeft w:val="0"/>
          <w:marRight w:val="0"/>
          <w:marTop w:val="0"/>
          <w:marBottom w:val="0"/>
          <w:divBdr>
            <w:top w:val="none" w:sz="0" w:space="0" w:color="auto"/>
            <w:left w:val="none" w:sz="0" w:space="0" w:color="auto"/>
            <w:bottom w:val="none" w:sz="0" w:space="0" w:color="auto"/>
            <w:right w:val="none" w:sz="0" w:space="0" w:color="auto"/>
          </w:divBdr>
          <w:divsChild>
            <w:div w:id="2136410486">
              <w:marLeft w:val="0"/>
              <w:marRight w:val="0"/>
              <w:marTop w:val="0"/>
              <w:marBottom w:val="0"/>
              <w:divBdr>
                <w:top w:val="none" w:sz="0" w:space="0" w:color="auto"/>
                <w:left w:val="none" w:sz="0" w:space="0" w:color="auto"/>
                <w:bottom w:val="none" w:sz="0" w:space="0" w:color="auto"/>
                <w:right w:val="none" w:sz="0" w:space="0" w:color="auto"/>
              </w:divBdr>
              <w:divsChild>
                <w:div w:id="167931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6784">
          <w:marLeft w:val="0"/>
          <w:marRight w:val="0"/>
          <w:marTop w:val="0"/>
          <w:marBottom w:val="0"/>
          <w:divBdr>
            <w:top w:val="none" w:sz="0" w:space="0" w:color="auto"/>
            <w:left w:val="none" w:sz="0" w:space="0" w:color="auto"/>
            <w:bottom w:val="none" w:sz="0" w:space="0" w:color="auto"/>
            <w:right w:val="none" w:sz="0" w:space="0" w:color="auto"/>
          </w:divBdr>
        </w:div>
        <w:div w:id="1117873953">
          <w:marLeft w:val="0"/>
          <w:marRight w:val="0"/>
          <w:marTop w:val="0"/>
          <w:marBottom w:val="0"/>
          <w:divBdr>
            <w:top w:val="none" w:sz="0" w:space="0" w:color="auto"/>
            <w:left w:val="none" w:sz="0" w:space="0" w:color="auto"/>
            <w:bottom w:val="none" w:sz="0" w:space="0" w:color="auto"/>
            <w:right w:val="none" w:sz="0" w:space="0" w:color="auto"/>
          </w:divBdr>
          <w:divsChild>
            <w:div w:id="505824723">
              <w:marLeft w:val="0"/>
              <w:marRight w:val="0"/>
              <w:marTop w:val="0"/>
              <w:marBottom w:val="0"/>
              <w:divBdr>
                <w:top w:val="none" w:sz="0" w:space="0" w:color="auto"/>
                <w:left w:val="none" w:sz="0" w:space="0" w:color="auto"/>
                <w:bottom w:val="none" w:sz="0" w:space="0" w:color="auto"/>
                <w:right w:val="none" w:sz="0" w:space="0" w:color="auto"/>
              </w:divBdr>
              <w:divsChild>
                <w:div w:id="1207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4129">
          <w:marLeft w:val="0"/>
          <w:marRight w:val="0"/>
          <w:marTop w:val="0"/>
          <w:marBottom w:val="0"/>
          <w:divBdr>
            <w:top w:val="none" w:sz="0" w:space="0" w:color="auto"/>
            <w:left w:val="none" w:sz="0" w:space="0" w:color="auto"/>
            <w:bottom w:val="none" w:sz="0" w:space="0" w:color="auto"/>
            <w:right w:val="none" w:sz="0" w:space="0" w:color="auto"/>
          </w:divBdr>
        </w:div>
      </w:divsChild>
    </w:div>
    <w:div w:id="646936468">
      <w:bodyDiv w:val="1"/>
      <w:marLeft w:val="0"/>
      <w:marRight w:val="0"/>
      <w:marTop w:val="0"/>
      <w:marBottom w:val="0"/>
      <w:divBdr>
        <w:top w:val="none" w:sz="0" w:space="0" w:color="auto"/>
        <w:left w:val="none" w:sz="0" w:space="0" w:color="auto"/>
        <w:bottom w:val="none" w:sz="0" w:space="0" w:color="auto"/>
        <w:right w:val="none" w:sz="0" w:space="0" w:color="auto"/>
      </w:divBdr>
      <w:divsChild>
        <w:div w:id="1862160019">
          <w:marLeft w:val="0"/>
          <w:marRight w:val="0"/>
          <w:marTop w:val="0"/>
          <w:marBottom w:val="0"/>
          <w:divBdr>
            <w:top w:val="none" w:sz="0" w:space="0" w:color="auto"/>
            <w:left w:val="none" w:sz="0" w:space="0" w:color="auto"/>
            <w:bottom w:val="none" w:sz="0" w:space="0" w:color="auto"/>
            <w:right w:val="none" w:sz="0" w:space="0" w:color="auto"/>
          </w:divBdr>
          <w:divsChild>
            <w:div w:id="1488088158">
              <w:marLeft w:val="0"/>
              <w:marRight w:val="0"/>
              <w:marTop w:val="0"/>
              <w:marBottom w:val="0"/>
              <w:divBdr>
                <w:top w:val="none" w:sz="0" w:space="0" w:color="auto"/>
                <w:left w:val="none" w:sz="0" w:space="0" w:color="auto"/>
                <w:bottom w:val="none" w:sz="0" w:space="0" w:color="auto"/>
                <w:right w:val="none" w:sz="0" w:space="0" w:color="auto"/>
              </w:divBdr>
              <w:divsChild>
                <w:div w:id="18031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801">
          <w:marLeft w:val="0"/>
          <w:marRight w:val="0"/>
          <w:marTop w:val="0"/>
          <w:marBottom w:val="0"/>
          <w:divBdr>
            <w:top w:val="none" w:sz="0" w:space="0" w:color="auto"/>
            <w:left w:val="none" w:sz="0" w:space="0" w:color="auto"/>
            <w:bottom w:val="none" w:sz="0" w:space="0" w:color="auto"/>
            <w:right w:val="none" w:sz="0" w:space="0" w:color="auto"/>
          </w:divBdr>
        </w:div>
        <w:div w:id="1708212179">
          <w:marLeft w:val="0"/>
          <w:marRight w:val="0"/>
          <w:marTop w:val="0"/>
          <w:marBottom w:val="0"/>
          <w:divBdr>
            <w:top w:val="none" w:sz="0" w:space="0" w:color="auto"/>
            <w:left w:val="none" w:sz="0" w:space="0" w:color="auto"/>
            <w:bottom w:val="none" w:sz="0" w:space="0" w:color="auto"/>
            <w:right w:val="none" w:sz="0" w:space="0" w:color="auto"/>
          </w:divBdr>
          <w:divsChild>
            <w:div w:id="1192887839">
              <w:marLeft w:val="0"/>
              <w:marRight w:val="0"/>
              <w:marTop w:val="0"/>
              <w:marBottom w:val="0"/>
              <w:divBdr>
                <w:top w:val="none" w:sz="0" w:space="0" w:color="auto"/>
                <w:left w:val="none" w:sz="0" w:space="0" w:color="auto"/>
                <w:bottom w:val="none" w:sz="0" w:space="0" w:color="auto"/>
                <w:right w:val="none" w:sz="0" w:space="0" w:color="auto"/>
              </w:divBdr>
              <w:divsChild>
                <w:div w:id="20236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58015">
          <w:marLeft w:val="0"/>
          <w:marRight w:val="0"/>
          <w:marTop w:val="0"/>
          <w:marBottom w:val="0"/>
          <w:divBdr>
            <w:top w:val="none" w:sz="0" w:space="0" w:color="auto"/>
            <w:left w:val="none" w:sz="0" w:space="0" w:color="auto"/>
            <w:bottom w:val="none" w:sz="0" w:space="0" w:color="auto"/>
            <w:right w:val="none" w:sz="0" w:space="0" w:color="auto"/>
          </w:divBdr>
        </w:div>
        <w:div w:id="41633506">
          <w:marLeft w:val="0"/>
          <w:marRight w:val="0"/>
          <w:marTop w:val="0"/>
          <w:marBottom w:val="0"/>
          <w:divBdr>
            <w:top w:val="none" w:sz="0" w:space="0" w:color="auto"/>
            <w:left w:val="none" w:sz="0" w:space="0" w:color="auto"/>
            <w:bottom w:val="none" w:sz="0" w:space="0" w:color="auto"/>
            <w:right w:val="none" w:sz="0" w:space="0" w:color="auto"/>
          </w:divBdr>
          <w:divsChild>
            <w:div w:id="2138722613">
              <w:marLeft w:val="0"/>
              <w:marRight w:val="0"/>
              <w:marTop w:val="0"/>
              <w:marBottom w:val="0"/>
              <w:divBdr>
                <w:top w:val="none" w:sz="0" w:space="0" w:color="auto"/>
                <w:left w:val="none" w:sz="0" w:space="0" w:color="auto"/>
                <w:bottom w:val="none" w:sz="0" w:space="0" w:color="auto"/>
                <w:right w:val="none" w:sz="0" w:space="0" w:color="auto"/>
              </w:divBdr>
              <w:divsChild>
                <w:div w:id="3146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18242">
          <w:marLeft w:val="0"/>
          <w:marRight w:val="0"/>
          <w:marTop w:val="0"/>
          <w:marBottom w:val="0"/>
          <w:divBdr>
            <w:top w:val="none" w:sz="0" w:space="0" w:color="auto"/>
            <w:left w:val="none" w:sz="0" w:space="0" w:color="auto"/>
            <w:bottom w:val="none" w:sz="0" w:space="0" w:color="auto"/>
            <w:right w:val="none" w:sz="0" w:space="0" w:color="auto"/>
          </w:divBdr>
        </w:div>
      </w:divsChild>
    </w:div>
    <w:div w:id="1493835252">
      <w:bodyDiv w:val="1"/>
      <w:marLeft w:val="0"/>
      <w:marRight w:val="0"/>
      <w:marTop w:val="0"/>
      <w:marBottom w:val="0"/>
      <w:divBdr>
        <w:top w:val="none" w:sz="0" w:space="0" w:color="auto"/>
        <w:left w:val="none" w:sz="0" w:space="0" w:color="auto"/>
        <w:bottom w:val="none" w:sz="0" w:space="0" w:color="auto"/>
        <w:right w:val="none" w:sz="0" w:space="0" w:color="auto"/>
      </w:divBdr>
    </w:div>
    <w:div w:id="1654867441">
      <w:bodyDiv w:val="1"/>
      <w:marLeft w:val="0"/>
      <w:marRight w:val="0"/>
      <w:marTop w:val="0"/>
      <w:marBottom w:val="0"/>
      <w:divBdr>
        <w:top w:val="none" w:sz="0" w:space="0" w:color="auto"/>
        <w:left w:val="none" w:sz="0" w:space="0" w:color="auto"/>
        <w:bottom w:val="none" w:sz="0" w:space="0" w:color="auto"/>
        <w:right w:val="none" w:sz="0" w:space="0" w:color="auto"/>
      </w:divBdr>
    </w:div>
    <w:div w:id="207966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nalyticsfc.co.uk/blog/2022/03/31/measuring-the-art-of-backward-passing/" TargetMode="External"/><Relationship Id="rId5" Type="http://schemas.openxmlformats.org/officeDocument/2006/relationships/webSettings" Target="webSettings.xml"/><Relationship Id="rId10" Type="http://schemas.openxmlformats.org/officeDocument/2006/relationships/hyperlink" Target="https://karun.in/blog/interactive-passing-networks.html" TargetMode="Externa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3589EAC-09A3-DA4B-BB42-9FA7C089E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722</Words>
  <Characters>4120</Characters>
  <Application>Microsoft Office Word</Application>
  <DocSecurity>0</DocSecurity>
  <Lines>34</Lines>
  <Paragraphs>9</Paragraphs>
  <ScaleCrop>false</ScaleCrop>
  <Company/>
  <LinksUpToDate>false</LinksUpToDate>
  <CharactersWithSpaces>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Karle</dc:creator>
  <cp:keywords/>
  <dc:description/>
  <cp:lastModifiedBy>Yash Karle</cp:lastModifiedBy>
  <cp:revision>3</cp:revision>
  <cp:lastPrinted>2022-09-09T20:37:00Z</cp:lastPrinted>
  <dcterms:created xsi:type="dcterms:W3CDTF">2022-09-09T20:37:00Z</dcterms:created>
  <dcterms:modified xsi:type="dcterms:W3CDTF">2022-09-09T20:37:00Z</dcterms:modified>
</cp:coreProperties>
</file>